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37A3B" w:rsidR="0003747C" w:rsidP="07ADCFE0" w:rsidRDefault="76DD76B8" w14:paraId="1421302B" w14:textId="7A0C03C2">
      <w:pPr>
        <w:spacing w:after="0" w:line="240" w:lineRule="auto"/>
        <w:jc w:val="center"/>
        <w:rPr>
          <w:b w:val="1"/>
          <w:bCs w:val="1"/>
          <w:sz w:val="24"/>
          <w:szCs w:val="24"/>
        </w:rPr>
      </w:pPr>
      <w:r w:rsidRPr="59F05AFE" w:rsidR="055736A1">
        <w:rPr>
          <w:b w:val="1"/>
          <w:bCs w:val="1"/>
          <w:sz w:val="24"/>
          <w:szCs w:val="24"/>
        </w:rPr>
        <w:t>FS2</w:t>
      </w:r>
      <w:r w:rsidRPr="59F05AFE" w:rsidR="4E95D1B4">
        <w:rPr>
          <w:b w:val="1"/>
          <w:bCs w:val="1"/>
          <w:sz w:val="24"/>
          <w:szCs w:val="24"/>
        </w:rPr>
        <w:t xml:space="preserve"> Overview</w:t>
      </w:r>
    </w:p>
    <w:p w:rsidR="59F05AFE" w:rsidP="59F05AFE" w:rsidRDefault="59F05AFE" w14:paraId="2474D35B" w14:textId="69801B32">
      <w:pPr>
        <w:spacing w:after="0" w:line="240" w:lineRule="auto"/>
        <w:jc w:val="center"/>
        <w:rPr>
          <w:b w:val="1"/>
          <w:bCs w:val="1"/>
          <w:sz w:val="24"/>
          <w:szCs w:val="24"/>
        </w:rPr>
      </w:pPr>
    </w:p>
    <w:tbl>
      <w:tblPr>
        <w:tblStyle w:val="TableGrid"/>
        <w:tblW w:w="13370" w:type="dxa"/>
        <w:tblInd w:w="-856" w:type="dxa"/>
        <w:tblLayout w:type="fixed"/>
        <w:tblLook w:val="04A0" w:firstRow="1" w:lastRow="0" w:firstColumn="1" w:lastColumn="0" w:noHBand="0" w:noVBand="1"/>
      </w:tblPr>
      <w:tblGrid>
        <w:gridCol w:w="1565"/>
        <w:gridCol w:w="1597"/>
        <w:gridCol w:w="2042"/>
        <w:gridCol w:w="2041"/>
        <w:gridCol w:w="2035"/>
        <w:gridCol w:w="2008"/>
        <w:gridCol w:w="2082"/>
      </w:tblGrid>
      <w:tr w:rsidRPr="00F37A3B" w:rsidR="004B380E" w:rsidTr="46C67337" w14:paraId="20E7C5B7" w14:textId="77777777">
        <w:trPr>
          <w:trHeight w:val="300"/>
        </w:trPr>
        <w:tc>
          <w:tcPr>
            <w:tcW w:w="1565" w:type="dxa"/>
            <w:shd w:val="clear" w:color="auto" w:fill="D9D9D9" w:themeFill="background1" w:themeFillShade="D9"/>
            <w:tcMar/>
            <w:vAlign w:val="center"/>
          </w:tcPr>
          <w:p w:rsidRPr="00F37A3B" w:rsidR="004B380E" w:rsidP="5D909588" w:rsidRDefault="004B380E" w14:paraId="672A6659" w14:textId="77777777">
            <w:pPr>
              <w:jc w:val="center"/>
              <w:rPr>
                <w:rFonts w:eastAsiaTheme="minorEastAsia"/>
                <w:sz w:val="18"/>
                <w:szCs w:val="18"/>
              </w:rPr>
            </w:pPr>
          </w:p>
        </w:tc>
        <w:tc>
          <w:tcPr>
            <w:tcW w:w="1597" w:type="dxa"/>
            <w:shd w:val="clear" w:color="auto" w:fill="D9D9D9" w:themeFill="background1" w:themeFillShade="D9"/>
            <w:tcMar/>
            <w:vAlign w:val="center"/>
          </w:tcPr>
          <w:p w:rsidRPr="00AC60A0" w:rsidR="004B380E" w:rsidP="07ADCFE0" w:rsidRDefault="7DA85AD8" w14:paraId="25348F9F" w14:textId="77777777">
            <w:pPr>
              <w:jc w:val="center"/>
              <w:rPr>
                <w:rFonts w:eastAsiaTheme="minorEastAsia"/>
                <w:b/>
                <w:bCs/>
                <w:sz w:val="18"/>
                <w:szCs w:val="18"/>
              </w:rPr>
            </w:pPr>
            <w:r w:rsidRPr="00AC60A0">
              <w:rPr>
                <w:rFonts w:eastAsiaTheme="minorEastAsia"/>
                <w:b/>
                <w:bCs/>
                <w:sz w:val="18"/>
                <w:szCs w:val="18"/>
              </w:rPr>
              <w:t>Autumn 1</w:t>
            </w:r>
          </w:p>
        </w:tc>
        <w:tc>
          <w:tcPr>
            <w:tcW w:w="2042" w:type="dxa"/>
            <w:shd w:val="clear" w:color="auto" w:fill="D9D9D9" w:themeFill="background1" w:themeFillShade="D9"/>
            <w:tcMar/>
            <w:vAlign w:val="center"/>
          </w:tcPr>
          <w:p w:rsidRPr="00AC60A0" w:rsidR="004B380E" w:rsidP="07ADCFE0" w:rsidRDefault="7DA85AD8" w14:paraId="36FBB015" w14:textId="77777777">
            <w:pPr>
              <w:jc w:val="center"/>
              <w:rPr>
                <w:rFonts w:eastAsiaTheme="minorEastAsia"/>
                <w:b/>
                <w:bCs/>
                <w:sz w:val="18"/>
                <w:szCs w:val="18"/>
              </w:rPr>
            </w:pPr>
            <w:r w:rsidRPr="00AC60A0">
              <w:rPr>
                <w:rFonts w:eastAsiaTheme="minorEastAsia"/>
                <w:b/>
                <w:bCs/>
                <w:sz w:val="18"/>
                <w:szCs w:val="18"/>
              </w:rPr>
              <w:t>Autumn 2</w:t>
            </w:r>
          </w:p>
        </w:tc>
        <w:tc>
          <w:tcPr>
            <w:tcW w:w="2041" w:type="dxa"/>
            <w:shd w:val="clear" w:color="auto" w:fill="D9D9D9" w:themeFill="background1" w:themeFillShade="D9"/>
            <w:tcMar/>
            <w:vAlign w:val="center"/>
          </w:tcPr>
          <w:p w:rsidRPr="00AC60A0" w:rsidR="004B380E" w:rsidP="07ADCFE0" w:rsidRDefault="7DA85AD8" w14:paraId="5D42A144" w14:textId="77777777">
            <w:pPr>
              <w:jc w:val="center"/>
              <w:rPr>
                <w:rFonts w:eastAsiaTheme="minorEastAsia"/>
                <w:b/>
                <w:bCs/>
                <w:sz w:val="18"/>
                <w:szCs w:val="18"/>
              </w:rPr>
            </w:pPr>
            <w:r w:rsidRPr="00AC60A0">
              <w:rPr>
                <w:rFonts w:eastAsiaTheme="minorEastAsia"/>
                <w:b/>
                <w:bCs/>
                <w:sz w:val="18"/>
                <w:szCs w:val="18"/>
              </w:rPr>
              <w:t>Spring 1</w:t>
            </w:r>
          </w:p>
        </w:tc>
        <w:tc>
          <w:tcPr>
            <w:tcW w:w="2035" w:type="dxa"/>
            <w:shd w:val="clear" w:color="auto" w:fill="D9D9D9" w:themeFill="background1" w:themeFillShade="D9"/>
            <w:tcMar/>
            <w:vAlign w:val="center"/>
          </w:tcPr>
          <w:p w:rsidRPr="00AC60A0" w:rsidR="004B380E" w:rsidP="07ADCFE0" w:rsidRDefault="7DA85AD8" w14:paraId="17CC00DC" w14:textId="77777777">
            <w:pPr>
              <w:jc w:val="center"/>
              <w:rPr>
                <w:rFonts w:eastAsiaTheme="minorEastAsia"/>
                <w:b/>
                <w:bCs/>
                <w:sz w:val="18"/>
                <w:szCs w:val="18"/>
              </w:rPr>
            </w:pPr>
            <w:r w:rsidRPr="00AC60A0">
              <w:rPr>
                <w:rFonts w:eastAsiaTheme="minorEastAsia"/>
                <w:b/>
                <w:bCs/>
                <w:sz w:val="18"/>
                <w:szCs w:val="18"/>
              </w:rPr>
              <w:t>Spring 2</w:t>
            </w:r>
          </w:p>
        </w:tc>
        <w:tc>
          <w:tcPr>
            <w:tcW w:w="2008" w:type="dxa"/>
            <w:shd w:val="clear" w:color="auto" w:fill="D9D9D9" w:themeFill="background1" w:themeFillShade="D9"/>
            <w:tcMar/>
            <w:vAlign w:val="center"/>
          </w:tcPr>
          <w:p w:rsidRPr="00AC60A0" w:rsidR="004B380E" w:rsidP="07ADCFE0" w:rsidRDefault="7DA85AD8" w14:paraId="0DCEF34A" w14:textId="77777777">
            <w:pPr>
              <w:jc w:val="center"/>
              <w:rPr>
                <w:rFonts w:eastAsiaTheme="minorEastAsia"/>
                <w:b/>
                <w:bCs/>
                <w:sz w:val="18"/>
                <w:szCs w:val="18"/>
              </w:rPr>
            </w:pPr>
            <w:r w:rsidRPr="00AC60A0">
              <w:rPr>
                <w:rFonts w:eastAsiaTheme="minorEastAsia"/>
                <w:b/>
                <w:bCs/>
                <w:sz w:val="18"/>
                <w:szCs w:val="18"/>
              </w:rPr>
              <w:t>Summer 1</w:t>
            </w:r>
          </w:p>
        </w:tc>
        <w:tc>
          <w:tcPr>
            <w:tcW w:w="2082" w:type="dxa"/>
            <w:shd w:val="clear" w:color="auto" w:fill="D9D9D9" w:themeFill="background1" w:themeFillShade="D9"/>
            <w:tcMar/>
            <w:vAlign w:val="center"/>
          </w:tcPr>
          <w:p w:rsidRPr="00AC60A0" w:rsidR="004B380E" w:rsidP="07ADCFE0" w:rsidRDefault="7DA85AD8" w14:paraId="2D702784" w14:textId="77777777">
            <w:pPr>
              <w:jc w:val="center"/>
              <w:rPr>
                <w:rFonts w:eastAsiaTheme="minorEastAsia"/>
                <w:b/>
                <w:bCs/>
                <w:sz w:val="18"/>
                <w:szCs w:val="18"/>
              </w:rPr>
            </w:pPr>
            <w:r w:rsidRPr="00AC60A0">
              <w:rPr>
                <w:rFonts w:eastAsiaTheme="minorEastAsia"/>
                <w:b/>
                <w:bCs/>
                <w:sz w:val="18"/>
                <w:szCs w:val="18"/>
              </w:rPr>
              <w:t>Summer 2</w:t>
            </w:r>
          </w:p>
        </w:tc>
      </w:tr>
      <w:tr w:rsidRPr="00F37A3B" w:rsidR="00AE2A21" w:rsidTr="46C67337" w14:paraId="5B5F1437" w14:textId="77777777">
        <w:trPr>
          <w:trHeight w:val="585"/>
        </w:trPr>
        <w:tc>
          <w:tcPr>
            <w:tcW w:w="1565" w:type="dxa"/>
            <w:shd w:val="clear" w:color="auto" w:fill="D9D9D9" w:themeFill="background1" w:themeFillShade="D9"/>
            <w:tcMar/>
            <w:vAlign w:val="center"/>
          </w:tcPr>
          <w:p w:rsidRPr="00AC60A0" w:rsidR="00AE2A21" w:rsidP="5D909588" w:rsidRDefault="6A1005CD" w14:paraId="0A6CB2C4" w14:textId="2504DEE1">
            <w:pPr>
              <w:jc w:val="center"/>
              <w:rPr>
                <w:rFonts w:eastAsiaTheme="minorEastAsia"/>
                <w:b/>
                <w:bCs/>
                <w:sz w:val="18"/>
                <w:szCs w:val="18"/>
              </w:rPr>
            </w:pPr>
            <w:r w:rsidRPr="5D909588">
              <w:rPr>
                <w:rFonts w:eastAsiaTheme="minorEastAsia"/>
                <w:b/>
                <w:bCs/>
                <w:sz w:val="18"/>
                <w:szCs w:val="18"/>
              </w:rPr>
              <w:t>Topic/ Themes</w:t>
            </w:r>
          </w:p>
        </w:tc>
        <w:tc>
          <w:tcPr>
            <w:tcW w:w="1597" w:type="dxa"/>
            <w:shd w:val="clear" w:color="auto" w:fill="FFFFFF" w:themeFill="background1"/>
            <w:tcMar/>
            <w:vAlign w:val="center"/>
          </w:tcPr>
          <w:p w:rsidRPr="00770582" w:rsidR="00770582" w:rsidP="5D909588" w:rsidRDefault="6A1005CD" w14:paraId="32C207E9" w14:textId="70FF105C">
            <w:pPr>
              <w:spacing w:line="259" w:lineRule="auto"/>
              <w:rPr>
                <w:rFonts w:ascii="Calibri" w:hAnsi="Calibri" w:eastAsia="Calibri" w:cs="Calibri"/>
                <w:sz w:val="18"/>
                <w:szCs w:val="18"/>
              </w:rPr>
            </w:pPr>
            <w:r w:rsidRPr="5D909588">
              <w:rPr>
                <w:rFonts w:ascii="Calibri" w:hAnsi="Calibri" w:eastAsia="Calibri" w:cs="Calibri"/>
                <w:b/>
                <w:bCs/>
                <w:color w:val="000000" w:themeColor="text1"/>
                <w:sz w:val="18"/>
                <w:szCs w:val="18"/>
              </w:rPr>
              <w:t xml:space="preserve">Who is special? All about me! </w:t>
            </w:r>
            <w:r w:rsidRPr="5D909588">
              <w:rPr>
                <w:rFonts w:ascii="Calibri" w:hAnsi="Calibri" w:eastAsia="Calibri" w:cs="Calibri"/>
                <w:sz w:val="18"/>
                <w:szCs w:val="18"/>
              </w:rPr>
              <w:t xml:space="preserve"> </w:t>
            </w:r>
          </w:p>
        </w:tc>
        <w:tc>
          <w:tcPr>
            <w:tcW w:w="2042" w:type="dxa"/>
            <w:shd w:val="clear" w:color="auto" w:fill="FFFFFF" w:themeFill="background1"/>
            <w:tcMar/>
            <w:vAlign w:val="center"/>
          </w:tcPr>
          <w:p w:rsidRPr="00770582" w:rsidR="00770582" w:rsidP="5D909588" w:rsidRDefault="6A1005CD" w14:paraId="462E77B9" w14:textId="0E275CE4">
            <w:pPr>
              <w:spacing w:line="259" w:lineRule="auto"/>
              <w:rPr>
                <w:rFonts w:ascii="Calibri" w:hAnsi="Calibri" w:eastAsia="Calibri" w:cs="Calibri"/>
                <w:sz w:val="18"/>
                <w:szCs w:val="18"/>
              </w:rPr>
            </w:pPr>
            <w:r w:rsidRPr="5D909588">
              <w:rPr>
                <w:rFonts w:ascii="Calibri" w:hAnsi="Calibri" w:eastAsia="Calibri" w:cs="Calibri"/>
                <w:b/>
                <w:bCs/>
                <w:color w:val="000000" w:themeColor="text1"/>
                <w:sz w:val="18"/>
                <w:szCs w:val="18"/>
              </w:rPr>
              <w:t xml:space="preserve">Our wider community – celebrations and festivals </w:t>
            </w:r>
            <w:r w:rsidRPr="5D909588">
              <w:rPr>
                <w:rFonts w:ascii="Calibri" w:hAnsi="Calibri" w:eastAsia="Calibri" w:cs="Calibri"/>
                <w:sz w:val="18"/>
                <w:szCs w:val="18"/>
              </w:rPr>
              <w:t xml:space="preserve"> </w:t>
            </w:r>
          </w:p>
        </w:tc>
        <w:tc>
          <w:tcPr>
            <w:tcW w:w="2041" w:type="dxa"/>
            <w:shd w:val="clear" w:color="auto" w:fill="FFFFFF" w:themeFill="background1"/>
            <w:tcMar/>
            <w:vAlign w:val="center"/>
          </w:tcPr>
          <w:p w:rsidRPr="00770582" w:rsidR="07ADCFE0" w:rsidP="5D909588" w:rsidRDefault="07ADCFE0" w14:paraId="6FED8C75" w14:textId="129592E2">
            <w:pPr>
              <w:spacing w:line="259" w:lineRule="auto"/>
              <w:rPr>
                <w:rFonts w:ascii="Calibri" w:hAnsi="Calibri" w:eastAsia="Calibri" w:cs="Calibri"/>
                <w:sz w:val="18"/>
                <w:szCs w:val="18"/>
              </w:rPr>
            </w:pPr>
            <w:r w:rsidRPr="59F05AFE" w:rsidR="6B444237">
              <w:rPr>
                <w:rFonts w:ascii="Calibri" w:hAnsi="Calibri" w:eastAsia="Calibri" w:cs="Calibri"/>
                <w:b w:val="1"/>
                <w:bCs w:val="1"/>
                <w:color w:val="000000" w:themeColor="text1" w:themeTint="FF" w:themeShade="FF"/>
                <w:sz w:val="18"/>
                <w:szCs w:val="18"/>
              </w:rPr>
              <w:t xml:space="preserve">Our environment </w:t>
            </w:r>
            <w:r w:rsidRPr="59F05AFE" w:rsidR="6B444237">
              <w:rPr>
                <w:rFonts w:ascii="Calibri" w:hAnsi="Calibri" w:eastAsia="Calibri" w:cs="Calibri"/>
                <w:sz w:val="18"/>
                <w:szCs w:val="18"/>
              </w:rPr>
              <w:t xml:space="preserve"> </w:t>
            </w:r>
          </w:p>
        </w:tc>
        <w:tc>
          <w:tcPr>
            <w:tcW w:w="2035" w:type="dxa"/>
            <w:shd w:val="clear" w:color="auto" w:fill="FFFFFF" w:themeFill="background1"/>
            <w:tcMar/>
            <w:vAlign w:val="center"/>
          </w:tcPr>
          <w:p w:rsidRPr="00770582" w:rsidR="00770582" w:rsidP="5D909588" w:rsidRDefault="00770582" w14:paraId="3DBE20A2" w14:textId="2CCC929C">
            <w:pPr>
              <w:spacing w:line="259" w:lineRule="auto"/>
              <w:rPr>
                <w:rFonts w:ascii="Calibri" w:hAnsi="Calibri" w:eastAsia="Calibri" w:cs="Calibri"/>
                <w:sz w:val="18"/>
                <w:szCs w:val="18"/>
              </w:rPr>
            </w:pPr>
            <w:r w:rsidRPr="59F05AFE" w:rsidR="6B444237">
              <w:rPr>
                <w:rFonts w:ascii="Calibri" w:hAnsi="Calibri" w:eastAsia="Calibri" w:cs="Calibri"/>
                <w:b w:val="1"/>
                <w:bCs w:val="1"/>
                <w:color w:val="000000" w:themeColor="text1" w:themeTint="FF" w:themeShade="FF"/>
                <w:sz w:val="18"/>
                <w:szCs w:val="18"/>
              </w:rPr>
              <w:t xml:space="preserve">Our wider world </w:t>
            </w:r>
            <w:r w:rsidRPr="59F05AFE" w:rsidR="6B444237">
              <w:rPr>
                <w:rFonts w:ascii="Calibri" w:hAnsi="Calibri" w:eastAsia="Calibri" w:cs="Calibri"/>
                <w:sz w:val="18"/>
                <w:szCs w:val="18"/>
              </w:rPr>
              <w:t xml:space="preserve"> </w:t>
            </w:r>
          </w:p>
        </w:tc>
        <w:tc>
          <w:tcPr>
            <w:tcW w:w="2008" w:type="dxa"/>
            <w:shd w:val="clear" w:color="auto" w:fill="FFFFFF" w:themeFill="background1"/>
            <w:tcMar/>
            <w:vAlign w:val="center"/>
          </w:tcPr>
          <w:p w:rsidRPr="00770582" w:rsidR="00770582" w:rsidP="59F05AFE" w:rsidRDefault="00770582" w14:paraId="3FA174EA" w14:textId="7C87F83F">
            <w:pPr>
              <w:spacing w:line="259" w:lineRule="auto"/>
              <w:rPr>
                <w:rFonts w:ascii="Calibri" w:hAnsi="Calibri" w:eastAsia="Calibri" w:cs="Calibri"/>
                <w:sz w:val="18"/>
                <w:szCs w:val="18"/>
              </w:rPr>
            </w:pPr>
            <w:r w:rsidRPr="59F05AFE" w:rsidR="6B444237">
              <w:rPr>
                <w:rFonts w:ascii="Calibri" w:hAnsi="Calibri" w:eastAsia="Calibri" w:cs="Calibri"/>
                <w:b w:val="1"/>
                <w:bCs w:val="1"/>
                <w:color w:val="000000" w:themeColor="text1" w:themeTint="FF" w:themeShade="FF"/>
                <w:sz w:val="18"/>
                <w:szCs w:val="18"/>
              </w:rPr>
              <w:t>Life cycles</w:t>
            </w:r>
          </w:p>
        </w:tc>
        <w:tc>
          <w:tcPr>
            <w:tcW w:w="2082" w:type="dxa"/>
            <w:shd w:val="clear" w:color="auto" w:fill="FFFFFF" w:themeFill="background1"/>
            <w:tcMar/>
            <w:vAlign w:val="center"/>
          </w:tcPr>
          <w:p w:rsidRPr="00770582" w:rsidR="00770582" w:rsidP="5D909588" w:rsidRDefault="00770582" w14:paraId="3AFA59D6" w14:textId="48737947">
            <w:pPr>
              <w:spacing w:line="259" w:lineRule="auto"/>
              <w:rPr>
                <w:rFonts w:ascii="Calibri" w:hAnsi="Calibri" w:eastAsia="Calibri" w:cs="Calibri"/>
                <w:sz w:val="18"/>
                <w:szCs w:val="18"/>
              </w:rPr>
            </w:pPr>
            <w:r w:rsidRPr="59F05AFE" w:rsidR="6B444237">
              <w:rPr>
                <w:rFonts w:ascii="Calibri" w:hAnsi="Calibri" w:eastAsia="Calibri" w:cs="Calibri"/>
                <w:b w:val="1"/>
                <w:bCs w:val="1"/>
                <w:color w:val="000000" w:themeColor="text1" w:themeTint="FF" w:themeShade="FF"/>
                <w:sz w:val="18"/>
                <w:szCs w:val="18"/>
              </w:rPr>
              <w:t>Where can I go</w:t>
            </w:r>
            <w:r w:rsidRPr="59F05AFE" w:rsidR="6B444237">
              <w:rPr>
                <w:rFonts w:ascii="Calibri" w:hAnsi="Calibri" w:eastAsia="Calibri" w:cs="Calibri"/>
                <w:b w:val="1"/>
                <w:bCs w:val="1"/>
                <w:color w:val="000000" w:themeColor="text1" w:themeTint="FF" w:themeShade="FF"/>
                <w:sz w:val="18"/>
                <w:szCs w:val="18"/>
              </w:rPr>
              <w:t xml:space="preserve">? </w:t>
            </w:r>
            <w:r w:rsidRPr="59F05AFE" w:rsidR="6B444237">
              <w:rPr>
                <w:rFonts w:ascii="Calibri" w:hAnsi="Calibri" w:eastAsia="Calibri" w:cs="Calibri"/>
                <w:sz w:val="18"/>
                <w:szCs w:val="18"/>
              </w:rPr>
              <w:t xml:space="preserve"> </w:t>
            </w:r>
          </w:p>
        </w:tc>
      </w:tr>
      <w:tr w:rsidR="5D909588" w:rsidTr="46C67337" w14:paraId="7420070D" w14:textId="77777777">
        <w:trPr>
          <w:trHeight w:val="459"/>
        </w:trPr>
        <w:tc>
          <w:tcPr>
            <w:tcW w:w="1565" w:type="dxa"/>
            <w:shd w:val="clear" w:color="auto" w:fill="D9D9D9" w:themeFill="background1" w:themeFillShade="D9"/>
            <w:tcMar/>
            <w:vAlign w:val="center"/>
          </w:tcPr>
          <w:p w:rsidR="41B52EEE" w:rsidP="5D909588" w:rsidRDefault="41B52EEE" w14:paraId="27C05696" w14:textId="38041E56">
            <w:pPr>
              <w:jc w:val="center"/>
              <w:rPr>
                <w:rFonts w:eastAsiaTheme="minorEastAsia"/>
                <w:b/>
                <w:bCs/>
                <w:sz w:val="18"/>
                <w:szCs w:val="18"/>
              </w:rPr>
            </w:pPr>
            <w:r w:rsidRPr="5D909588">
              <w:rPr>
                <w:rFonts w:eastAsiaTheme="minorEastAsia"/>
                <w:b/>
                <w:bCs/>
                <w:sz w:val="18"/>
                <w:szCs w:val="18"/>
              </w:rPr>
              <w:t>Shared reading</w:t>
            </w:r>
          </w:p>
        </w:tc>
        <w:tc>
          <w:tcPr>
            <w:tcW w:w="11805" w:type="dxa"/>
            <w:gridSpan w:val="6"/>
            <w:shd w:val="clear" w:color="auto" w:fill="FFFFFF" w:themeFill="background1"/>
            <w:tcMar/>
          </w:tcPr>
          <w:p w:rsidR="41B52EEE" w:rsidP="5D909588" w:rsidRDefault="41B52EEE" w14:paraId="34244C5A" w14:textId="13EA86CF">
            <w:r w:rsidRPr="5D909588">
              <w:rPr>
                <w:rFonts w:ascii="Calibri" w:hAnsi="Calibri" w:eastAsia="Calibri" w:cs="Calibri"/>
                <w:sz w:val="18"/>
                <w:szCs w:val="18"/>
              </w:rPr>
              <w:t>Core texts for shared reading are chosen from these lists and reflect the children’s interests.</w:t>
            </w:r>
          </w:p>
          <w:p w:rsidR="5D909588" w:rsidP="5D909588" w:rsidRDefault="5D909588" w14:paraId="1C954AA6" w14:textId="07394557">
            <w:pPr>
              <w:rPr>
                <w:rFonts w:ascii="Calibri" w:hAnsi="Calibri" w:eastAsia="Calibri" w:cs="Calibri"/>
                <w:color w:val="000000" w:themeColor="text1"/>
                <w:sz w:val="18"/>
                <w:szCs w:val="18"/>
              </w:rPr>
            </w:pPr>
            <w:hyperlink r:id="rId8">
              <w:r w:rsidRPr="5D909588">
                <w:rPr>
                  <w:rStyle w:val="Hyperlink"/>
                  <w:rFonts w:ascii="Calibri" w:hAnsi="Calibri" w:eastAsia="Calibri" w:cs="Calibri"/>
                  <w:sz w:val="18"/>
                  <w:szCs w:val="18"/>
                </w:rPr>
                <w:t>https://www.thereaderteacher.com/reception</w:t>
              </w:r>
            </w:hyperlink>
          </w:p>
          <w:p w:rsidR="5D909588" w:rsidP="5D909588" w:rsidRDefault="5D909588" w14:paraId="4ADF54DD" w14:textId="76543FAE">
            <w:pPr>
              <w:rPr>
                <w:rFonts w:ascii="Calibri" w:hAnsi="Calibri" w:eastAsia="Calibri" w:cs="Calibri"/>
                <w:color w:val="000000" w:themeColor="text1"/>
                <w:sz w:val="18"/>
                <w:szCs w:val="18"/>
              </w:rPr>
            </w:pPr>
            <w:hyperlink r:id="rId9">
              <w:r w:rsidRPr="5D909588">
                <w:rPr>
                  <w:rStyle w:val="Hyperlink"/>
                  <w:rFonts w:ascii="Calibri" w:hAnsi="Calibri" w:eastAsia="Calibri" w:cs="Calibri"/>
                  <w:sz w:val="18"/>
                  <w:szCs w:val="18"/>
                </w:rPr>
                <w:t>https://schoolreadinglist.co.uk/reading-lists-for-ks1-school-pupils/100-best-picture-books-to-read-before-you-are-5-years-old</w:t>
              </w:r>
            </w:hyperlink>
          </w:p>
        </w:tc>
      </w:tr>
      <w:tr w:rsidR="5D909588" w:rsidTr="46C67337" w14:paraId="0C4B714A" w14:textId="77777777">
        <w:trPr>
          <w:trHeight w:val="1335"/>
        </w:trPr>
        <w:tc>
          <w:tcPr>
            <w:tcW w:w="1565" w:type="dxa"/>
            <w:shd w:val="clear" w:color="auto" w:fill="D9D9D9" w:themeFill="background1" w:themeFillShade="D9"/>
            <w:tcMar/>
            <w:vAlign w:val="center"/>
          </w:tcPr>
          <w:p w:rsidR="6A1005CD" w:rsidP="5D909588" w:rsidRDefault="6A1005CD" w14:paraId="327E0C69" w14:textId="5ADA565E">
            <w:pPr>
              <w:jc w:val="center"/>
              <w:rPr>
                <w:rFonts w:eastAsiaTheme="minorEastAsia"/>
                <w:b/>
                <w:bCs/>
                <w:sz w:val="18"/>
                <w:szCs w:val="18"/>
              </w:rPr>
            </w:pPr>
            <w:r w:rsidRPr="5D909588">
              <w:rPr>
                <w:rFonts w:eastAsiaTheme="minorEastAsia"/>
                <w:b/>
                <w:bCs/>
                <w:sz w:val="18"/>
                <w:szCs w:val="18"/>
              </w:rPr>
              <w:t>Literacy</w:t>
            </w:r>
          </w:p>
          <w:p w:rsidR="48F69FB8" w:rsidP="5D909588" w:rsidRDefault="48F69FB8" w14:paraId="2542A0DE" w14:textId="16F225F0">
            <w:pPr>
              <w:jc w:val="center"/>
              <w:rPr>
                <w:rFonts w:eastAsiaTheme="minorEastAsia"/>
                <w:i/>
                <w:iCs/>
                <w:sz w:val="18"/>
                <w:szCs w:val="18"/>
              </w:rPr>
            </w:pPr>
            <w:r w:rsidRPr="5D909588">
              <w:rPr>
                <w:rFonts w:eastAsiaTheme="minorEastAsia"/>
                <w:i/>
                <w:iCs/>
                <w:sz w:val="18"/>
                <w:szCs w:val="18"/>
              </w:rPr>
              <w:t>Text</w:t>
            </w:r>
            <w:r w:rsidRPr="5D909588" w:rsidR="0676569B">
              <w:rPr>
                <w:rFonts w:eastAsiaTheme="minorEastAsia"/>
                <w:i/>
                <w:iCs/>
                <w:sz w:val="18"/>
                <w:szCs w:val="18"/>
              </w:rPr>
              <w:t>s</w:t>
            </w:r>
            <w:r w:rsidRPr="5D909588">
              <w:rPr>
                <w:rFonts w:eastAsiaTheme="minorEastAsia"/>
                <w:i/>
                <w:iCs/>
                <w:sz w:val="18"/>
                <w:szCs w:val="18"/>
              </w:rPr>
              <w:t xml:space="preserve"> change to reflect the cohort</w:t>
            </w:r>
          </w:p>
        </w:tc>
        <w:tc>
          <w:tcPr>
            <w:tcW w:w="1597" w:type="dxa"/>
            <w:shd w:val="clear" w:color="auto" w:fill="FFFFFF" w:themeFill="background1"/>
            <w:tcMar/>
            <w:vAlign w:val="center"/>
          </w:tcPr>
          <w:p w:rsidR="48F69FB8" w:rsidP="5D909588" w:rsidRDefault="48F69FB8" w14:paraId="5C209D21" w14:textId="41C9080B">
            <w:pPr>
              <w:rPr>
                <w:rFonts w:ascii="Calibri" w:hAnsi="Calibri" w:eastAsia="Calibri" w:cs="Calibri"/>
                <w:color w:val="000000" w:themeColor="text1"/>
                <w:sz w:val="18"/>
                <w:szCs w:val="18"/>
              </w:rPr>
            </w:pPr>
            <w:r w:rsidRPr="5D909588">
              <w:rPr>
                <w:rFonts w:ascii="Calibri" w:hAnsi="Calibri" w:eastAsia="Calibri" w:cs="Calibri"/>
                <w:color w:val="000000" w:themeColor="text1"/>
                <w:sz w:val="18"/>
                <w:szCs w:val="18"/>
              </w:rPr>
              <w:t xml:space="preserve">Owl babies </w:t>
            </w:r>
          </w:p>
          <w:p w:rsidR="48F69FB8" w:rsidP="5D909588" w:rsidRDefault="48F69FB8" w14:paraId="76664C65" w14:textId="046DF719">
            <w:pPr>
              <w:rPr>
                <w:rFonts w:ascii="Calibri" w:hAnsi="Calibri" w:eastAsia="Calibri" w:cs="Calibri"/>
                <w:color w:val="000000" w:themeColor="text1"/>
                <w:sz w:val="18"/>
                <w:szCs w:val="18"/>
              </w:rPr>
            </w:pPr>
            <w:r w:rsidRPr="5D909588">
              <w:rPr>
                <w:rFonts w:ascii="Calibri" w:hAnsi="Calibri" w:eastAsia="Calibri" w:cs="Calibri"/>
                <w:color w:val="000000" w:themeColor="text1"/>
                <w:sz w:val="18"/>
                <w:szCs w:val="18"/>
              </w:rPr>
              <w:t xml:space="preserve">People who help us – Non-fiction </w:t>
            </w:r>
          </w:p>
          <w:p w:rsidR="29653A06" w:rsidP="5D909588" w:rsidRDefault="29653A06" w14:paraId="45942F8F" w14:textId="647594DA">
            <w:pPr>
              <w:rPr>
                <w:rFonts w:ascii="Calibri" w:hAnsi="Calibri" w:eastAsia="Calibri" w:cs="Calibri"/>
                <w:color w:val="000000" w:themeColor="text1"/>
                <w:sz w:val="18"/>
                <w:szCs w:val="18"/>
              </w:rPr>
            </w:pPr>
            <w:r w:rsidRPr="5D909588">
              <w:rPr>
                <w:rFonts w:ascii="Calibri" w:hAnsi="Calibri" w:eastAsia="Calibri" w:cs="Calibri"/>
                <w:color w:val="000000" w:themeColor="text1"/>
                <w:sz w:val="18"/>
                <w:szCs w:val="18"/>
              </w:rPr>
              <w:t xml:space="preserve">The tiger who came to tea </w:t>
            </w:r>
          </w:p>
          <w:p w:rsidR="29653A06" w:rsidP="5D909588" w:rsidRDefault="29653A06" w14:paraId="2FE9288F" w14:textId="5372A2C5">
            <w:pPr>
              <w:rPr>
                <w:rFonts w:ascii="Calibri" w:hAnsi="Calibri" w:eastAsia="Calibri" w:cs="Calibri"/>
                <w:color w:val="000000" w:themeColor="text1"/>
                <w:sz w:val="18"/>
                <w:szCs w:val="18"/>
              </w:rPr>
            </w:pPr>
            <w:r w:rsidRPr="5D909588">
              <w:rPr>
                <w:rFonts w:ascii="Calibri" w:hAnsi="Calibri" w:eastAsia="Calibri" w:cs="Calibri"/>
                <w:color w:val="000000" w:themeColor="text1"/>
                <w:sz w:val="18"/>
                <w:szCs w:val="18"/>
              </w:rPr>
              <w:t xml:space="preserve">The enormous turnip </w:t>
            </w:r>
          </w:p>
        </w:tc>
        <w:tc>
          <w:tcPr>
            <w:tcW w:w="2042" w:type="dxa"/>
            <w:shd w:val="clear" w:color="auto" w:fill="FFFFFF" w:themeFill="background1"/>
            <w:tcMar/>
            <w:vAlign w:val="center"/>
          </w:tcPr>
          <w:p w:rsidR="48F69FB8" w:rsidP="5D909588" w:rsidRDefault="48F69FB8" w14:paraId="4ED8E9B5" w14:textId="714AAA69">
            <w:pPr>
              <w:rPr>
                <w:rFonts w:ascii="Calibri" w:hAnsi="Calibri" w:eastAsia="Calibri" w:cs="Calibri"/>
                <w:color w:val="000000" w:themeColor="text1"/>
                <w:sz w:val="18"/>
                <w:szCs w:val="18"/>
              </w:rPr>
            </w:pPr>
            <w:r w:rsidRPr="5D909588">
              <w:rPr>
                <w:rFonts w:ascii="Calibri" w:hAnsi="Calibri" w:eastAsia="Calibri" w:cs="Calibri"/>
                <w:color w:val="000000" w:themeColor="text1"/>
                <w:sz w:val="18"/>
                <w:szCs w:val="18"/>
              </w:rPr>
              <w:t>Pumpkin soup</w:t>
            </w:r>
          </w:p>
          <w:p w:rsidR="48F69FB8" w:rsidP="5D909588" w:rsidRDefault="48F69FB8" w14:paraId="6E07924A" w14:textId="7DC6A6D9">
            <w:pPr>
              <w:rPr>
                <w:rFonts w:ascii="Calibri" w:hAnsi="Calibri" w:eastAsia="Calibri" w:cs="Calibri"/>
                <w:color w:val="000000" w:themeColor="text1"/>
                <w:sz w:val="18"/>
                <w:szCs w:val="18"/>
              </w:rPr>
            </w:pPr>
            <w:r w:rsidRPr="5D909588">
              <w:rPr>
                <w:rFonts w:ascii="Calibri" w:hAnsi="Calibri" w:eastAsia="Calibri" w:cs="Calibri"/>
                <w:color w:val="000000" w:themeColor="text1"/>
                <w:sz w:val="18"/>
                <w:szCs w:val="18"/>
              </w:rPr>
              <w:t>The best Diwali ever!</w:t>
            </w:r>
          </w:p>
          <w:p w:rsidR="48F69FB8" w:rsidP="5D909588" w:rsidRDefault="48F69FB8" w14:paraId="2486D6A3" w14:textId="0B7D7F3F">
            <w:pPr>
              <w:rPr>
                <w:rFonts w:ascii="Calibri" w:hAnsi="Calibri" w:eastAsia="Calibri" w:cs="Calibri"/>
                <w:color w:val="000000" w:themeColor="text1"/>
                <w:sz w:val="18"/>
                <w:szCs w:val="18"/>
              </w:rPr>
            </w:pPr>
            <w:r w:rsidRPr="5D909588">
              <w:rPr>
                <w:rFonts w:ascii="Calibri" w:hAnsi="Calibri" w:eastAsia="Calibri" w:cs="Calibri"/>
                <w:color w:val="000000" w:themeColor="text1"/>
                <w:sz w:val="18"/>
                <w:szCs w:val="18"/>
              </w:rPr>
              <w:t xml:space="preserve">Leaf thief </w:t>
            </w:r>
          </w:p>
          <w:p w:rsidR="48F69FB8" w:rsidP="5D909588" w:rsidRDefault="48F69FB8" w14:paraId="4636F280" w14:textId="697F19B6">
            <w:pPr>
              <w:rPr>
                <w:rFonts w:ascii="Calibri" w:hAnsi="Calibri" w:eastAsia="Calibri" w:cs="Calibri"/>
                <w:color w:val="000000" w:themeColor="text1"/>
                <w:sz w:val="18"/>
                <w:szCs w:val="18"/>
              </w:rPr>
            </w:pPr>
            <w:r w:rsidRPr="5D909588">
              <w:rPr>
                <w:rFonts w:ascii="Calibri" w:hAnsi="Calibri" w:eastAsia="Calibri" w:cs="Calibri"/>
                <w:color w:val="000000" w:themeColor="text1"/>
                <w:sz w:val="18"/>
                <w:szCs w:val="18"/>
              </w:rPr>
              <w:t>Nativity</w:t>
            </w:r>
          </w:p>
          <w:p w:rsidR="48F69FB8" w:rsidP="5D909588" w:rsidRDefault="48F69FB8" w14:paraId="21F87386" w14:textId="6CCCEBED">
            <w:pPr>
              <w:rPr>
                <w:rFonts w:ascii="Calibri" w:hAnsi="Calibri" w:eastAsia="Calibri" w:cs="Calibri"/>
                <w:color w:val="000000" w:themeColor="text1"/>
                <w:sz w:val="18"/>
                <w:szCs w:val="18"/>
              </w:rPr>
            </w:pPr>
            <w:r w:rsidRPr="5D909588">
              <w:rPr>
                <w:rFonts w:ascii="Calibri" w:hAnsi="Calibri" w:eastAsia="Calibri" w:cs="Calibri"/>
                <w:color w:val="000000" w:themeColor="text1"/>
                <w:sz w:val="18"/>
                <w:szCs w:val="18"/>
              </w:rPr>
              <w:t>Polar Bear Polar Bear</w:t>
            </w:r>
          </w:p>
          <w:p w:rsidR="48F69FB8" w:rsidP="5D909588" w:rsidRDefault="48F69FB8" w14:paraId="35A9908D" w14:textId="258307C0">
            <w:pPr>
              <w:rPr>
                <w:rFonts w:ascii="Calibri" w:hAnsi="Calibri" w:eastAsia="Calibri" w:cs="Calibri"/>
                <w:color w:val="000000" w:themeColor="text1"/>
                <w:sz w:val="18"/>
                <w:szCs w:val="18"/>
              </w:rPr>
            </w:pPr>
            <w:r w:rsidRPr="5D909588">
              <w:rPr>
                <w:rFonts w:ascii="Calibri" w:hAnsi="Calibri" w:eastAsia="Calibri" w:cs="Calibri"/>
                <w:color w:val="000000" w:themeColor="text1"/>
                <w:sz w:val="18"/>
                <w:szCs w:val="18"/>
              </w:rPr>
              <w:t>Oh No! Shark in the snow</w:t>
            </w:r>
          </w:p>
        </w:tc>
        <w:tc>
          <w:tcPr>
            <w:tcW w:w="2041" w:type="dxa"/>
            <w:shd w:val="clear" w:color="auto" w:fill="FFFFFF" w:themeFill="background1"/>
            <w:tcMar/>
            <w:vAlign w:val="center"/>
          </w:tcPr>
          <w:p w:rsidR="48F69FB8" w:rsidP="5D909588" w:rsidRDefault="48F69FB8" w14:paraId="6FA5132A" w14:textId="4B47887F">
            <w:pPr>
              <w:rPr>
                <w:rFonts w:ascii="Calibri" w:hAnsi="Calibri" w:eastAsia="Calibri" w:cs="Calibri"/>
                <w:color w:val="000000" w:themeColor="text1"/>
                <w:sz w:val="18"/>
                <w:szCs w:val="18"/>
              </w:rPr>
            </w:pPr>
            <w:r w:rsidRPr="5D909588">
              <w:rPr>
                <w:rFonts w:ascii="Calibri" w:hAnsi="Calibri" w:eastAsia="Calibri" w:cs="Calibri"/>
                <w:color w:val="000000" w:themeColor="text1"/>
                <w:sz w:val="18"/>
                <w:szCs w:val="18"/>
              </w:rPr>
              <w:t>We’re going on a bear hunt</w:t>
            </w:r>
          </w:p>
          <w:p w:rsidR="48F69FB8" w:rsidP="5D909588" w:rsidRDefault="48F69FB8" w14:paraId="14EDE746" w14:textId="285C2F10">
            <w:pPr>
              <w:rPr>
                <w:rFonts w:ascii="Calibri" w:hAnsi="Calibri" w:eastAsia="Calibri" w:cs="Calibri"/>
                <w:color w:val="000000" w:themeColor="text1"/>
                <w:sz w:val="18"/>
                <w:szCs w:val="18"/>
              </w:rPr>
            </w:pPr>
            <w:r w:rsidRPr="5D909588">
              <w:rPr>
                <w:rFonts w:ascii="Calibri" w:hAnsi="Calibri" w:eastAsia="Calibri" w:cs="Calibri"/>
                <w:color w:val="000000" w:themeColor="text1"/>
                <w:sz w:val="18"/>
                <w:szCs w:val="18"/>
              </w:rPr>
              <w:t>The runaway wok</w:t>
            </w:r>
          </w:p>
          <w:p w:rsidR="48F69FB8" w:rsidP="5D909588" w:rsidRDefault="48F69FB8" w14:paraId="5A3E3F89" w14:textId="50CA9137">
            <w:pPr>
              <w:rPr>
                <w:rFonts w:ascii="Calibri" w:hAnsi="Calibri" w:eastAsia="Calibri" w:cs="Calibri"/>
                <w:color w:val="000000" w:themeColor="text1"/>
                <w:sz w:val="18"/>
                <w:szCs w:val="18"/>
              </w:rPr>
            </w:pPr>
            <w:r w:rsidRPr="5D909588">
              <w:rPr>
                <w:rFonts w:ascii="Calibri" w:hAnsi="Calibri" w:eastAsia="Calibri" w:cs="Calibri"/>
                <w:color w:val="000000" w:themeColor="text1"/>
                <w:sz w:val="18"/>
                <w:szCs w:val="18"/>
              </w:rPr>
              <w:t xml:space="preserve">Chinese New Year </w:t>
            </w:r>
          </w:p>
          <w:p w:rsidR="48F69FB8" w:rsidP="5D909588" w:rsidRDefault="48F69FB8" w14:paraId="0F1E8C4F" w14:textId="723F372B">
            <w:pPr>
              <w:rPr>
                <w:rFonts w:ascii="Calibri" w:hAnsi="Calibri" w:eastAsia="Calibri" w:cs="Calibri"/>
                <w:color w:val="000000" w:themeColor="text1"/>
                <w:sz w:val="18"/>
                <w:szCs w:val="18"/>
              </w:rPr>
            </w:pPr>
            <w:r w:rsidRPr="5D909588">
              <w:rPr>
                <w:rFonts w:ascii="Calibri" w:hAnsi="Calibri" w:eastAsia="Calibri" w:cs="Calibri"/>
                <w:color w:val="000000" w:themeColor="text1"/>
                <w:sz w:val="18"/>
                <w:szCs w:val="18"/>
              </w:rPr>
              <w:t>The magic porridge pot</w:t>
            </w:r>
          </w:p>
          <w:p w:rsidR="48F69FB8" w:rsidP="5D909588" w:rsidRDefault="48F69FB8" w14:paraId="74CD664F" w14:textId="7410AF28">
            <w:pPr>
              <w:spacing w:line="259" w:lineRule="auto"/>
              <w:rPr>
                <w:rFonts w:ascii="Calibri" w:hAnsi="Calibri" w:eastAsia="Calibri" w:cs="Calibri"/>
                <w:color w:val="000000" w:themeColor="text1"/>
                <w:sz w:val="18"/>
                <w:szCs w:val="18"/>
              </w:rPr>
            </w:pPr>
            <w:r w:rsidRPr="5D909588">
              <w:rPr>
                <w:rFonts w:ascii="Calibri" w:hAnsi="Calibri" w:eastAsia="Calibri" w:cs="Calibri"/>
                <w:color w:val="000000" w:themeColor="text1"/>
                <w:sz w:val="18"/>
                <w:szCs w:val="18"/>
              </w:rPr>
              <w:t>Six dinner Sid</w:t>
            </w:r>
          </w:p>
        </w:tc>
        <w:tc>
          <w:tcPr>
            <w:tcW w:w="2035" w:type="dxa"/>
            <w:shd w:val="clear" w:color="auto" w:fill="FFFFFF" w:themeFill="background1"/>
            <w:tcMar/>
            <w:vAlign w:val="center"/>
          </w:tcPr>
          <w:p w:rsidR="48F69FB8" w:rsidP="5D909588" w:rsidRDefault="48F69FB8" w14:paraId="5ED48486" w14:textId="1F7E056C">
            <w:pPr>
              <w:spacing w:line="259" w:lineRule="auto"/>
              <w:rPr>
                <w:rFonts w:ascii="Calibri" w:hAnsi="Calibri" w:eastAsia="Calibri" w:cs="Calibri"/>
                <w:color w:val="000000" w:themeColor="text1"/>
                <w:sz w:val="18"/>
                <w:szCs w:val="18"/>
              </w:rPr>
            </w:pPr>
            <w:r w:rsidRPr="5D909588">
              <w:rPr>
                <w:rFonts w:ascii="Calibri" w:hAnsi="Calibri" w:eastAsia="Calibri" w:cs="Calibri"/>
                <w:color w:val="000000" w:themeColor="text1"/>
                <w:sz w:val="18"/>
                <w:szCs w:val="18"/>
              </w:rPr>
              <w:t xml:space="preserve">Easter </w:t>
            </w:r>
          </w:p>
          <w:p w:rsidR="48F69FB8" w:rsidP="5D909588" w:rsidRDefault="48F69FB8" w14:paraId="0BE34314" w14:textId="06248A48">
            <w:pPr>
              <w:spacing w:line="259" w:lineRule="auto"/>
              <w:rPr>
                <w:rFonts w:ascii="Calibri" w:hAnsi="Calibri" w:eastAsia="Calibri" w:cs="Calibri"/>
                <w:color w:val="000000" w:themeColor="text1"/>
                <w:sz w:val="18"/>
                <w:szCs w:val="18"/>
              </w:rPr>
            </w:pPr>
            <w:r w:rsidRPr="5D909588">
              <w:rPr>
                <w:rFonts w:ascii="Calibri" w:hAnsi="Calibri" w:eastAsia="Calibri" w:cs="Calibri"/>
                <w:color w:val="000000" w:themeColor="text1"/>
                <w:sz w:val="18"/>
                <w:szCs w:val="18"/>
              </w:rPr>
              <w:t xml:space="preserve">Mr Wolf’s pancakes </w:t>
            </w:r>
          </w:p>
          <w:p w:rsidR="48F69FB8" w:rsidP="5D909588" w:rsidRDefault="48F69FB8" w14:paraId="566FF116" w14:textId="668BE2E5">
            <w:pPr>
              <w:spacing w:line="259" w:lineRule="auto"/>
              <w:rPr>
                <w:rFonts w:ascii="Calibri" w:hAnsi="Calibri" w:eastAsia="Calibri" w:cs="Calibri"/>
                <w:color w:val="000000" w:themeColor="text1"/>
                <w:sz w:val="18"/>
                <w:szCs w:val="18"/>
              </w:rPr>
            </w:pPr>
            <w:r w:rsidRPr="5D909588">
              <w:rPr>
                <w:rFonts w:ascii="Calibri" w:hAnsi="Calibri" w:eastAsia="Calibri" w:cs="Calibri"/>
                <w:color w:val="000000" w:themeColor="text1"/>
                <w:sz w:val="18"/>
                <w:szCs w:val="18"/>
              </w:rPr>
              <w:t xml:space="preserve">Farmer Duck </w:t>
            </w:r>
          </w:p>
          <w:p w:rsidR="48F69FB8" w:rsidP="5D909588" w:rsidRDefault="48F69FB8" w14:paraId="30F3CE85" w14:textId="49200314">
            <w:pPr>
              <w:spacing w:line="259" w:lineRule="auto"/>
              <w:rPr>
                <w:rFonts w:ascii="Calibri" w:hAnsi="Calibri" w:eastAsia="Calibri" w:cs="Calibri"/>
                <w:color w:val="000000" w:themeColor="text1"/>
                <w:sz w:val="18"/>
                <w:szCs w:val="18"/>
              </w:rPr>
            </w:pPr>
            <w:r w:rsidRPr="5D909588">
              <w:rPr>
                <w:rFonts w:ascii="Calibri" w:hAnsi="Calibri" w:eastAsia="Calibri" w:cs="Calibri"/>
                <w:color w:val="000000" w:themeColor="text1"/>
                <w:sz w:val="18"/>
                <w:szCs w:val="18"/>
              </w:rPr>
              <w:t xml:space="preserve">Billy Goats gruff </w:t>
            </w:r>
          </w:p>
          <w:p w:rsidR="48F69FB8" w:rsidP="5D909588" w:rsidRDefault="48F69FB8" w14:paraId="3B45358F" w14:textId="0AD6B209">
            <w:pPr>
              <w:spacing w:line="259" w:lineRule="auto"/>
              <w:rPr>
                <w:rFonts w:ascii="Calibri" w:hAnsi="Calibri" w:eastAsia="Calibri" w:cs="Calibri"/>
                <w:color w:val="000000" w:themeColor="text1"/>
                <w:sz w:val="18"/>
                <w:szCs w:val="18"/>
              </w:rPr>
            </w:pPr>
            <w:r w:rsidRPr="5D909588">
              <w:rPr>
                <w:rFonts w:ascii="Calibri" w:hAnsi="Calibri" w:eastAsia="Calibri" w:cs="Calibri"/>
                <w:color w:val="000000" w:themeColor="text1"/>
                <w:sz w:val="18"/>
                <w:szCs w:val="18"/>
              </w:rPr>
              <w:t>Dogger – old and new</w:t>
            </w:r>
          </w:p>
        </w:tc>
        <w:tc>
          <w:tcPr>
            <w:tcW w:w="2008" w:type="dxa"/>
            <w:shd w:val="clear" w:color="auto" w:fill="FFFFFF" w:themeFill="background1"/>
            <w:tcMar/>
            <w:vAlign w:val="center"/>
          </w:tcPr>
          <w:p w:rsidR="438CC2B6" w:rsidP="5D909588" w:rsidRDefault="438CC2B6" w14:paraId="1972418A" w14:textId="73AAEA41">
            <w:pPr>
              <w:rPr>
                <w:rFonts w:ascii="Calibri" w:hAnsi="Calibri" w:eastAsia="Calibri" w:cs="Calibri"/>
                <w:color w:val="000000" w:themeColor="text1"/>
                <w:sz w:val="18"/>
                <w:szCs w:val="18"/>
              </w:rPr>
            </w:pPr>
            <w:r w:rsidRPr="5D909588">
              <w:rPr>
                <w:rFonts w:ascii="Calibri" w:hAnsi="Calibri" w:eastAsia="Calibri" w:cs="Calibri"/>
                <w:color w:val="000000" w:themeColor="text1"/>
                <w:sz w:val="18"/>
                <w:szCs w:val="18"/>
              </w:rPr>
              <w:t xml:space="preserve">The Very Hungry Caterpillar </w:t>
            </w:r>
          </w:p>
          <w:p w:rsidR="438CC2B6" w:rsidP="5D909588" w:rsidRDefault="438CC2B6" w14:paraId="7CF3A39B" w14:textId="7319A597">
            <w:pPr>
              <w:rPr>
                <w:rFonts w:ascii="Calibri" w:hAnsi="Calibri" w:eastAsia="Calibri" w:cs="Calibri"/>
                <w:color w:val="000000" w:themeColor="text1"/>
                <w:sz w:val="18"/>
                <w:szCs w:val="18"/>
              </w:rPr>
            </w:pPr>
            <w:r w:rsidRPr="5D909588">
              <w:rPr>
                <w:rFonts w:ascii="Calibri" w:hAnsi="Calibri" w:eastAsia="Calibri" w:cs="Calibri"/>
                <w:color w:val="000000" w:themeColor="text1"/>
                <w:sz w:val="18"/>
                <w:szCs w:val="18"/>
              </w:rPr>
              <w:t xml:space="preserve">Jasper's beanstalk </w:t>
            </w:r>
          </w:p>
          <w:p w:rsidR="438CC2B6" w:rsidP="5D909588" w:rsidRDefault="438CC2B6" w14:paraId="27F42EB8" w14:textId="382E5F07">
            <w:pPr>
              <w:rPr>
                <w:rFonts w:ascii="Calibri" w:hAnsi="Calibri" w:eastAsia="Calibri" w:cs="Calibri"/>
                <w:color w:val="000000" w:themeColor="text1"/>
                <w:sz w:val="18"/>
                <w:szCs w:val="18"/>
              </w:rPr>
            </w:pPr>
            <w:r w:rsidRPr="5D909588">
              <w:rPr>
                <w:rFonts w:ascii="Calibri" w:hAnsi="Calibri" w:eastAsia="Calibri" w:cs="Calibri"/>
                <w:color w:val="000000" w:themeColor="text1"/>
                <w:sz w:val="18"/>
                <w:szCs w:val="18"/>
              </w:rPr>
              <w:t xml:space="preserve">That’s not my flower! </w:t>
            </w:r>
          </w:p>
          <w:p w:rsidR="438CC2B6" w:rsidP="5D909588" w:rsidRDefault="438CC2B6" w14:paraId="30295336" w14:textId="04A420C2">
            <w:pPr>
              <w:rPr>
                <w:rFonts w:ascii="Calibri" w:hAnsi="Calibri" w:eastAsia="Calibri" w:cs="Calibri"/>
                <w:color w:val="000000" w:themeColor="text1"/>
                <w:sz w:val="18"/>
                <w:szCs w:val="18"/>
              </w:rPr>
            </w:pPr>
            <w:r w:rsidRPr="5D909588">
              <w:rPr>
                <w:rFonts w:ascii="Calibri" w:hAnsi="Calibri" w:eastAsia="Calibri" w:cs="Calibri"/>
                <w:color w:val="000000" w:themeColor="text1"/>
                <w:sz w:val="18"/>
                <w:szCs w:val="18"/>
              </w:rPr>
              <w:t xml:space="preserve">Seed to flower </w:t>
            </w:r>
          </w:p>
          <w:p w:rsidR="438CC2B6" w:rsidP="5D909588" w:rsidRDefault="438CC2B6" w14:paraId="30213024" w14:textId="5E632ABE">
            <w:pPr>
              <w:rPr>
                <w:rFonts w:ascii="Calibri" w:hAnsi="Calibri" w:eastAsia="Calibri" w:cs="Calibri"/>
                <w:color w:val="000000" w:themeColor="text1"/>
                <w:sz w:val="18"/>
                <w:szCs w:val="18"/>
              </w:rPr>
            </w:pPr>
            <w:r w:rsidRPr="5D909588">
              <w:rPr>
                <w:rFonts w:ascii="Calibri" w:hAnsi="Calibri" w:eastAsia="Calibri" w:cs="Calibri"/>
                <w:color w:val="000000" w:themeColor="text1"/>
                <w:sz w:val="18"/>
                <w:szCs w:val="18"/>
              </w:rPr>
              <w:t xml:space="preserve">Three Little pigs </w:t>
            </w:r>
          </w:p>
        </w:tc>
        <w:tc>
          <w:tcPr>
            <w:tcW w:w="2082" w:type="dxa"/>
            <w:shd w:val="clear" w:color="auto" w:fill="FFFFFF" w:themeFill="background1"/>
            <w:tcMar/>
            <w:vAlign w:val="center"/>
          </w:tcPr>
          <w:p w:rsidR="5CD7AF1C" w:rsidP="5D909588" w:rsidRDefault="5CD7AF1C" w14:paraId="48B2080A" w14:textId="5B463227">
            <w:pPr>
              <w:rPr>
                <w:rFonts w:ascii="Calibri" w:hAnsi="Calibri" w:eastAsia="Calibri" w:cs="Calibri"/>
                <w:i/>
                <w:iCs/>
                <w:sz w:val="18"/>
                <w:szCs w:val="18"/>
              </w:rPr>
            </w:pPr>
            <w:r w:rsidRPr="5D909588">
              <w:rPr>
                <w:rFonts w:ascii="Calibri" w:hAnsi="Calibri" w:eastAsia="Calibri" w:cs="Calibri"/>
                <w:i/>
                <w:iCs/>
                <w:sz w:val="18"/>
                <w:szCs w:val="18"/>
              </w:rPr>
              <w:t>TBC - Planned responsively in line with children’s needs and interests.</w:t>
            </w:r>
          </w:p>
          <w:p w:rsidR="5D909588" w:rsidP="5D909588" w:rsidRDefault="5D909588" w14:paraId="466294FE" w14:textId="0049197B">
            <w:pPr>
              <w:rPr>
                <w:rFonts w:ascii="Calibri" w:hAnsi="Calibri" w:eastAsia="Calibri" w:cs="Calibri"/>
                <w:i/>
                <w:iCs/>
                <w:sz w:val="18"/>
                <w:szCs w:val="18"/>
              </w:rPr>
            </w:pPr>
          </w:p>
        </w:tc>
      </w:tr>
      <w:tr w:rsidR="5D909588" w:rsidTr="46C67337" w14:paraId="4512DC82" w14:textId="77777777">
        <w:trPr>
          <w:trHeight w:val="1230"/>
        </w:trPr>
        <w:tc>
          <w:tcPr>
            <w:tcW w:w="1565" w:type="dxa"/>
            <w:shd w:val="clear" w:color="auto" w:fill="D9D9D9" w:themeFill="background1" w:themeFillShade="D9"/>
            <w:tcMar/>
            <w:vAlign w:val="center"/>
          </w:tcPr>
          <w:p w:rsidR="48F69FB8" w:rsidP="5D909588" w:rsidRDefault="48F69FB8" w14:paraId="3E83BAC9" w14:textId="15E55AE5">
            <w:pPr>
              <w:jc w:val="center"/>
              <w:rPr>
                <w:rFonts w:eastAsiaTheme="minorEastAsia"/>
                <w:b/>
                <w:bCs/>
                <w:sz w:val="18"/>
                <w:szCs w:val="18"/>
              </w:rPr>
            </w:pPr>
            <w:r w:rsidRPr="5D909588">
              <w:rPr>
                <w:rFonts w:eastAsiaTheme="minorEastAsia"/>
                <w:b/>
                <w:bCs/>
                <w:sz w:val="18"/>
                <w:szCs w:val="18"/>
              </w:rPr>
              <w:t xml:space="preserve">Drawing club </w:t>
            </w:r>
          </w:p>
          <w:p w:rsidR="48F69FB8" w:rsidP="5D909588" w:rsidRDefault="48F69FB8" w14:paraId="02A6D807" w14:textId="2F1EF7CE">
            <w:pPr>
              <w:jc w:val="center"/>
              <w:rPr>
                <w:rFonts w:eastAsiaTheme="minorEastAsia"/>
                <w:i/>
                <w:iCs/>
                <w:sz w:val="18"/>
                <w:szCs w:val="18"/>
              </w:rPr>
            </w:pPr>
            <w:r w:rsidRPr="5D909588">
              <w:rPr>
                <w:rFonts w:eastAsiaTheme="minorEastAsia"/>
                <w:i/>
                <w:iCs/>
                <w:sz w:val="18"/>
                <w:szCs w:val="18"/>
              </w:rPr>
              <w:t>Text</w:t>
            </w:r>
            <w:r w:rsidRPr="5D909588" w:rsidR="21D9FAE2">
              <w:rPr>
                <w:rFonts w:eastAsiaTheme="minorEastAsia"/>
                <w:i/>
                <w:iCs/>
                <w:sz w:val="18"/>
                <w:szCs w:val="18"/>
              </w:rPr>
              <w:t>s</w:t>
            </w:r>
            <w:r w:rsidRPr="5D909588">
              <w:rPr>
                <w:rFonts w:eastAsiaTheme="minorEastAsia"/>
                <w:i/>
                <w:iCs/>
                <w:sz w:val="18"/>
                <w:szCs w:val="18"/>
              </w:rPr>
              <w:t xml:space="preserve"> change to reflect the cohort</w:t>
            </w:r>
          </w:p>
          <w:p w:rsidR="5D909588" w:rsidP="5D909588" w:rsidRDefault="5D909588" w14:paraId="23AA35EF" w14:textId="21D1B783">
            <w:pPr>
              <w:jc w:val="center"/>
              <w:rPr>
                <w:rFonts w:eastAsiaTheme="minorEastAsia"/>
                <w:b/>
                <w:bCs/>
                <w:sz w:val="18"/>
                <w:szCs w:val="18"/>
              </w:rPr>
            </w:pPr>
          </w:p>
        </w:tc>
        <w:tc>
          <w:tcPr>
            <w:tcW w:w="1597" w:type="dxa"/>
            <w:shd w:val="clear" w:color="auto" w:fill="FFFFFF" w:themeFill="background1"/>
            <w:tcMar/>
            <w:vAlign w:val="center"/>
          </w:tcPr>
          <w:p w:rsidR="4F258EB0" w:rsidP="5D909588" w:rsidRDefault="4F258EB0" w14:paraId="2F43BF95" w14:textId="66611ABA">
            <w:pPr>
              <w:rPr>
                <w:rFonts w:ascii="Calibri" w:hAnsi="Calibri" w:eastAsia="Calibri" w:cs="Calibri"/>
                <w:color w:val="000000" w:themeColor="text1"/>
                <w:sz w:val="18"/>
                <w:szCs w:val="18"/>
              </w:rPr>
            </w:pPr>
            <w:r w:rsidRPr="5D909588">
              <w:rPr>
                <w:rFonts w:ascii="Calibri" w:hAnsi="Calibri" w:eastAsia="Calibri" w:cs="Calibri"/>
                <w:color w:val="000000" w:themeColor="text1"/>
                <w:sz w:val="18"/>
                <w:szCs w:val="18"/>
              </w:rPr>
              <w:t xml:space="preserve">Not now Bernard </w:t>
            </w:r>
          </w:p>
          <w:p w:rsidR="4F258EB0" w:rsidP="5D909588" w:rsidRDefault="4F258EB0" w14:paraId="1C81038A" w14:textId="10D40FF3">
            <w:pPr>
              <w:rPr>
                <w:rFonts w:ascii="Calibri" w:hAnsi="Calibri" w:eastAsia="Calibri" w:cs="Calibri"/>
                <w:color w:val="000000" w:themeColor="text1"/>
                <w:sz w:val="18"/>
                <w:szCs w:val="18"/>
              </w:rPr>
            </w:pPr>
            <w:r w:rsidRPr="5D909588">
              <w:rPr>
                <w:rFonts w:ascii="Calibri" w:hAnsi="Calibri" w:eastAsia="Calibri" w:cs="Calibri"/>
                <w:color w:val="000000" w:themeColor="text1"/>
                <w:sz w:val="18"/>
                <w:szCs w:val="18"/>
              </w:rPr>
              <w:t xml:space="preserve">Three little pigs </w:t>
            </w:r>
          </w:p>
          <w:p w:rsidR="4F258EB0" w:rsidP="5D909588" w:rsidRDefault="4F258EB0" w14:paraId="4565A022" w14:textId="1B67E9D0">
            <w:pPr>
              <w:rPr>
                <w:rFonts w:ascii="Calibri" w:hAnsi="Calibri" w:eastAsia="Calibri" w:cs="Calibri"/>
                <w:color w:val="000000" w:themeColor="text1"/>
                <w:sz w:val="18"/>
                <w:szCs w:val="18"/>
              </w:rPr>
            </w:pPr>
            <w:r w:rsidRPr="5D909588">
              <w:rPr>
                <w:rFonts w:ascii="Calibri" w:hAnsi="Calibri" w:eastAsia="Calibri" w:cs="Calibri"/>
                <w:color w:val="000000" w:themeColor="text1"/>
                <w:sz w:val="18"/>
                <w:szCs w:val="18"/>
              </w:rPr>
              <w:t xml:space="preserve">Leaf thief </w:t>
            </w:r>
          </w:p>
          <w:p w:rsidR="5D909588" w:rsidP="5D909588" w:rsidRDefault="5D909588" w14:paraId="0EFFCE8E" w14:textId="1EF55FF6">
            <w:pPr>
              <w:rPr>
                <w:rFonts w:ascii="Calibri" w:hAnsi="Calibri" w:eastAsia="Calibri" w:cs="Calibri"/>
                <w:color w:val="000000" w:themeColor="text1"/>
                <w:sz w:val="18"/>
                <w:szCs w:val="18"/>
              </w:rPr>
            </w:pPr>
            <w:r w:rsidRPr="46C67337" w:rsidR="6D894A00">
              <w:rPr>
                <w:rFonts w:ascii="Calibri" w:hAnsi="Calibri" w:eastAsia="Calibri" w:cs="Calibri"/>
                <w:color w:val="000000" w:themeColor="text1" w:themeTint="FF" w:themeShade="FF"/>
                <w:sz w:val="18"/>
                <w:szCs w:val="18"/>
              </w:rPr>
              <w:t>What’s</w:t>
            </w:r>
            <w:r w:rsidRPr="46C67337" w:rsidR="6D894A00">
              <w:rPr>
                <w:rFonts w:ascii="Calibri" w:hAnsi="Calibri" w:eastAsia="Calibri" w:cs="Calibri"/>
                <w:color w:val="000000" w:themeColor="text1" w:themeTint="FF" w:themeShade="FF"/>
                <w:sz w:val="18"/>
                <w:szCs w:val="18"/>
              </w:rPr>
              <w:t xml:space="preserve"> in the witch's kitchen?</w:t>
            </w:r>
          </w:p>
        </w:tc>
        <w:tc>
          <w:tcPr>
            <w:tcW w:w="2042" w:type="dxa"/>
            <w:shd w:val="clear" w:color="auto" w:fill="FFFFFF" w:themeFill="background1"/>
            <w:tcMar/>
            <w:vAlign w:val="center"/>
          </w:tcPr>
          <w:p w:rsidR="4F258EB0" w:rsidP="5D909588" w:rsidRDefault="4F258EB0" w14:paraId="74F88689" w14:textId="54282547">
            <w:pPr>
              <w:rPr>
                <w:rFonts w:ascii="Calibri" w:hAnsi="Calibri" w:eastAsia="Calibri" w:cs="Calibri"/>
                <w:color w:val="000000" w:themeColor="text1"/>
                <w:sz w:val="18"/>
                <w:szCs w:val="18"/>
              </w:rPr>
            </w:pPr>
            <w:r w:rsidRPr="5D909588">
              <w:rPr>
                <w:rFonts w:ascii="Calibri" w:hAnsi="Calibri" w:eastAsia="Calibri" w:cs="Calibri"/>
                <w:color w:val="000000" w:themeColor="text1"/>
                <w:sz w:val="18"/>
                <w:szCs w:val="18"/>
              </w:rPr>
              <w:t xml:space="preserve">The tiger that came to tea </w:t>
            </w:r>
          </w:p>
          <w:p w:rsidR="5D909588" w:rsidP="5D909588" w:rsidRDefault="5D909588" w14:paraId="24CCB373" w14:textId="7F129FB4">
            <w:pPr>
              <w:rPr>
                <w:rFonts w:ascii="Calibri" w:hAnsi="Calibri" w:eastAsia="Calibri" w:cs="Calibri"/>
                <w:color w:val="000000" w:themeColor="text1"/>
                <w:sz w:val="18"/>
                <w:szCs w:val="18"/>
              </w:rPr>
            </w:pPr>
            <w:r w:rsidRPr="46C67337" w:rsidR="6D894A00">
              <w:rPr>
                <w:rFonts w:ascii="Calibri" w:hAnsi="Calibri" w:eastAsia="Calibri" w:cs="Calibri"/>
                <w:color w:val="000000" w:themeColor="text1" w:themeTint="FF" w:themeShade="FF"/>
                <w:sz w:val="18"/>
                <w:szCs w:val="18"/>
              </w:rPr>
              <w:t>The enormous turnip</w:t>
            </w:r>
          </w:p>
        </w:tc>
        <w:tc>
          <w:tcPr>
            <w:tcW w:w="2041" w:type="dxa"/>
            <w:shd w:val="clear" w:color="auto" w:fill="FFFFFF" w:themeFill="background1"/>
            <w:tcMar/>
            <w:vAlign w:val="center"/>
          </w:tcPr>
          <w:p w:rsidR="4F258EB0" w:rsidP="5D909588" w:rsidRDefault="4F258EB0" w14:paraId="6AB215FF" w14:textId="65E100C3">
            <w:pPr>
              <w:rPr>
                <w:rFonts w:ascii="Calibri" w:hAnsi="Calibri" w:eastAsia="Calibri" w:cs="Calibri"/>
                <w:color w:val="000000" w:themeColor="text1"/>
                <w:sz w:val="18"/>
                <w:szCs w:val="18"/>
              </w:rPr>
            </w:pPr>
            <w:r w:rsidRPr="5D909588">
              <w:rPr>
                <w:rFonts w:ascii="Calibri" w:hAnsi="Calibri" w:eastAsia="Calibri" w:cs="Calibri"/>
                <w:color w:val="000000" w:themeColor="text1"/>
                <w:sz w:val="18"/>
                <w:szCs w:val="18"/>
              </w:rPr>
              <w:t xml:space="preserve">The gingerbread man </w:t>
            </w:r>
          </w:p>
          <w:p w:rsidR="4F258EB0" w:rsidP="5D909588" w:rsidRDefault="4F258EB0" w14:paraId="5D7189F7" w14:textId="42299CBF">
            <w:pPr>
              <w:rPr>
                <w:rFonts w:ascii="Calibri" w:hAnsi="Calibri" w:eastAsia="Calibri" w:cs="Calibri"/>
                <w:color w:val="000000" w:themeColor="text1"/>
                <w:sz w:val="18"/>
                <w:szCs w:val="18"/>
              </w:rPr>
            </w:pPr>
            <w:r w:rsidRPr="5D909588">
              <w:rPr>
                <w:rFonts w:ascii="Calibri" w:hAnsi="Calibri" w:eastAsia="Calibri" w:cs="Calibri"/>
                <w:color w:val="000000" w:themeColor="text1"/>
                <w:sz w:val="18"/>
                <w:szCs w:val="18"/>
              </w:rPr>
              <w:t xml:space="preserve">The magic porridge pot </w:t>
            </w:r>
          </w:p>
          <w:p w:rsidR="5D909588" w:rsidP="5D909588" w:rsidRDefault="5D909588" w14:paraId="02F90052" w14:textId="35E01D8F">
            <w:pPr>
              <w:spacing w:line="259" w:lineRule="auto"/>
              <w:rPr>
                <w:rFonts w:ascii="Calibri" w:hAnsi="Calibri" w:eastAsia="Calibri" w:cs="Calibri"/>
                <w:color w:val="000000" w:themeColor="text1"/>
                <w:sz w:val="18"/>
                <w:szCs w:val="18"/>
              </w:rPr>
            </w:pPr>
            <w:r w:rsidRPr="46C67337" w:rsidR="6D894A00">
              <w:rPr>
                <w:rFonts w:ascii="Calibri" w:hAnsi="Calibri" w:eastAsia="Calibri" w:cs="Calibri"/>
                <w:color w:val="000000" w:themeColor="text1" w:themeTint="FF" w:themeShade="FF"/>
                <w:sz w:val="18"/>
                <w:szCs w:val="18"/>
              </w:rPr>
              <w:t>Run away</w:t>
            </w:r>
            <w:r w:rsidRPr="46C67337" w:rsidR="6D894A00">
              <w:rPr>
                <w:rFonts w:ascii="Calibri" w:hAnsi="Calibri" w:eastAsia="Calibri" w:cs="Calibri"/>
                <w:color w:val="000000" w:themeColor="text1" w:themeTint="FF" w:themeShade="FF"/>
                <w:sz w:val="18"/>
                <w:szCs w:val="18"/>
              </w:rPr>
              <w:t xml:space="preserve"> Wok</w:t>
            </w:r>
          </w:p>
        </w:tc>
        <w:tc>
          <w:tcPr>
            <w:tcW w:w="2035" w:type="dxa"/>
            <w:shd w:val="clear" w:color="auto" w:fill="FFFFFF" w:themeFill="background1"/>
            <w:tcMar/>
            <w:vAlign w:val="center"/>
          </w:tcPr>
          <w:p w:rsidR="5D909588" w:rsidP="46C67337" w:rsidRDefault="5D909588" w14:paraId="2E9FB00E" w14:textId="61053E05">
            <w:pPr>
              <w:rPr>
                <w:rFonts w:ascii="Calibri" w:hAnsi="Calibri" w:eastAsia="Calibri" w:cs="Calibri"/>
                <w:i w:val="1"/>
                <w:iCs w:val="1"/>
                <w:sz w:val="18"/>
                <w:szCs w:val="18"/>
              </w:rPr>
            </w:pPr>
            <w:r w:rsidRPr="46C67337" w:rsidR="2B65330C">
              <w:rPr>
                <w:rFonts w:ascii="Calibri" w:hAnsi="Calibri" w:eastAsia="Calibri" w:cs="Calibri"/>
                <w:i w:val="1"/>
                <w:iCs w:val="1"/>
                <w:sz w:val="18"/>
                <w:szCs w:val="18"/>
              </w:rPr>
              <w:t>TBC - Planned responsively in line with children’s needs and interests.</w:t>
            </w:r>
          </w:p>
        </w:tc>
        <w:tc>
          <w:tcPr>
            <w:tcW w:w="2008" w:type="dxa"/>
            <w:shd w:val="clear" w:color="auto" w:fill="FFFFFF" w:themeFill="background1"/>
            <w:tcMar/>
            <w:vAlign w:val="center"/>
          </w:tcPr>
          <w:p w:rsidR="5D909588" w:rsidP="46C67337" w:rsidRDefault="5D909588" w14:paraId="76E81A54" w14:textId="2ED74602">
            <w:pPr>
              <w:rPr>
                <w:rFonts w:ascii="Calibri" w:hAnsi="Calibri" w:eastAsia="Calibri" w:cs="Calibri"/>
                <w:i w:val="1"/>
                <w:iCs w:val="1"/>
                <w:sz w:val="18"/>
                <w:szCs w:val="18"/>
              </w:rPr>
            </w:pPr>
            <w:r w:rsidRPr="46C67337" w:rsidR="2B65330C">
              <w:rPr>
                <w:rFonts w:ascii="Calibri" w:hAnsi="Calibri" w:eastAsia="Calibri" w:cs="Calibri"/>
                <w:i w:val="1"/>
                <w:iCs w:val="1"/>
                <w:sz w:val="18"/>
                <w:szCs w:val="18"/>
              </w:rPr>
              <w:t>TBC - Planned responsively in line with children’s needs and interests.</w:t>
            </w:r>
          </w:p>
        </w:tc>
        <w:tc>
          <w:tcPr>
            <w:tcW w:w="2082" w:type="dxa"/>
            <w:shd w:val="clear" w:color="auto" w:fill="FFFFFF" w:themeFill="background1"/>
            <w:tcMar/>
            <w:vAlign w:val="center"/>
          </w:tcPr>
          <w:p w:rsidR="5D909588" w:rsidP="46C67337" w:rsidRDefault="5D909588" w14:paraId="30423658" w14:textId="6CE0ED2E">
            <w:pPr>
              <w:rPr>
                <w:rFonts w:ascii="Calibri" w:hAnsi="Calibri" w:eastAsia="Calibri" w:cs="Calibri"/>
                <w:i w:val="1"/>
                <w:iCs w:val="1"/>
                <w:sz w:val="18"/>
                <w:szCs w:val="18"/>
              </w:rPr>
            </w:pPr>
            <w:r w:rsidRPr="46C67337" w:rsidR="2B65330C">
              <w:rPr>
                <w:rFonts w:ascii="Calibri" w:hAnsi="Calibri" w:eastAsia="Calibri" w:cs="Calibri"/>
                <w:i w:val="1"/>
                <w:iCs w:val="1"/>
                <w:sz w:val="18"/>
                <w:szCs w:val="18"/>
              </w:rPr>
              <w:t>TBC - Planned responsively in line with children’s needs and interests.</w:t>
            </w:r>
          </w:p>
        </w:tc>
      </w:tr>
      <w:tr w:rsidR="5D909588" w:rsidTr="46C67337" w14:paraId="3631EF09" w14:textId="77777777">
        <w:trPr>
          <w:trHeight w:val="615"/>
        </w:trPr>
        <w:tc>
          <w:tcPr>
            <w:tcW w:w="1565" w:type="dxa"/>
            <w:shd w:val="clear" w:color="auto" w:fill="D9D9D9" w:themeFill="background1" w:themeFillShade="D9"/>
            <w:tcMar/>
            <w:vAlign w:val="center"/>
          </w:tcPr>
          <w:p w:rsidR="29E3C822" w:rsidP="5D909588" w:rsidRDefault="29E3C822" w14:paraId="25604930" w14:textId="3D9DDB41">
            <w:pPr>
              <w:jc w:val="center"/>
              <w:rPr>
                <w:rFonts w:eastAsiaTheme="minorEastAsia"/>
                <w:b/>
                <w:bCs/>
                <w:sz w:val="18"/>
                <w:szCs w:val="18"/>
              </w:rPr>
            </w:pPr>
            <w:r w:rsidRPr="5D909588">
              <w:rPr>
                <w:rFonts w:eastAsiaTheme="minorEastAsia"/>
                <w:b/>
                <w:bCs/>
                <w:sz w:val="18"/>
                <w:szCs w:val="18"/>
              </w:rPr>
              <w:t xml:space="preserve">Communication and language </w:t>
            </w:r>
          </w:p>
        </w:tc>
        <w:tc>
          <w:tcPr>
            <w:tcW w:w="11805" w:type="dxa"/>
            <w:gridSpan w:val="6"/>
            <w:shd w:val="clear" w:color="auto" w:fill="FFFFFF" w:themeFill="background1"/>
            <w:tcMar/>
            <w:vAlign w:val="center"/>
          </w:tcPr>
          <w:p w:rsidR="5D909588" w:rsidP="46C67337" w:rsidRDefault="5D909588" w14:paraId="317E9951" w14:textId="7E4291D0">
            <w:pPr>
              <w:rPr>
                <w:rFonts w:ascii="Calibri" w:hAnsi="Calibri" w:eastAsia="Calibri" w:cs="Calibri"/>
                <w:sz w:val="18"/>
                <w:szCs w:val="18"/>
              </w:rPr>
            </w:pPr>
            <w:r w:rsidRPr="46C67337" w:rsidR="3A6156B5">
              <w:rPr>
                <w:rFonts w:ascii="Calibri" w:hAnsi="Calibri" w:eastAsia="Calibri" w:cs="Calibri"/>
                <w:sz w:val="18"/>
                <w:szCs w:val="18"/>
              </w:rPr>
              <w:t xml:space="preserve">Children take part in listening and attention games, singing and rhyming activities, </w:t>
            </w:r>
            <w:r w:rsidRPr="46C67337" w:rsidR="3A6156B5">
              <w:rPr>
                <w:rFonts w:ascii="Calibri" w:hAnsi="Calibri" w:eastAsia="Calibri" w:cs="Calibri"/>
                <w:sz w:val="18"/>
                <w:szCs w:val="18"/>
              </w:rPr>
              <w:t>circle</w:t>
            </w:r>
            <w:r w:rsidRPr="46C67337" w:rsidR="3A6156B5">
              <w:rPr>
                <w:rFonts w:ascii="Calibri" w:hAnsi="Calibri" w:eastAsia="Calibri" w:cs="Calibri"/>
                <w:sz w:val="18"/>
                <w:szCs w:val="18"/>
              </w:rPr>
              <w:t xml:space="preserve"> and story time, sharing their weekly learning, looking </w:t>
            </w:r>
            <w:r w:rsidRPr="46C67337" w:rsidR="3A6156B5">
              <w:rPr>
                <w:rFonts w:ascii="Calibri" w:hAnsi="Calibri" w:eastAsia="Calibri" w:cs="Calibri"/>
                <w:sz w:val="18"/>
                <w:szCs w:val="18"/>
              </w:rPr>
              <w:t>at</w:t>
            </w:r>
            <w:r w:rsidRPr="46C67337" w:rsidR="3A6156B5">
              <w:rPr>
                <w:rFonts w:ascii="Calibri" w:hAnsi="Calibri" w:eastAsia="Calibri" w:cs="Calibri"/>
                <w:sz w:val="18"/>
                <w:szCs w:val="18"/>
              </w:rPr>
              <w:t xml:space="preserve"> and discussing photos from the week, working with talk partners, and joining whole-class reading sessions.</w:t>
            </w:r>
          </w:p>
        </w:tc>
      </w:tr>
      <w:tr w:rsidRPr="00F37A3B" w:rsidR="00770582" w:rsidTr="46C67337" w14:paraId="778F0F42" w14:textId="77777777">
        <w:trPr>
          <w:trHeight w:val="567"/>
        </w:trPr>
        <w:tc>
          <w:tcPr>
            <w:tcW w:w="1565" w:type="dxa"/>
            <w:shd w:val="clear" w:color="auto" w:fill="D9D9D9" w:themeFill="background1" w:themeFillShade="D9"/>
            <w:tcMar/>
            <w:vAlign w:val="center"/>
          </w:tcPr>
          <w:p w:rsidRPr="00AC60A0" w:rsidR="00770582" w:rsidP="07ADCFE0" w:rsidRDefault="00770582" w14:paraId="06D8FB8B" w14:textId="5AB306E4">
            <w:pPr>
              <w:jc w:val="center"/>
              <w:rPr>
                <w:rFonts w:eastAsiaTheme="minorEastAsia"/>
                <w:b/>
                <w:bCs/>
                <w:sz w:val="18"/>
                <w:szCs w:val="18"/>
              </w:rPr>
            </w:pPr>
            <w:r w:rsidRPr="00AC60A0">
              <w:rPr>
                <w:rFonts w:eastAsiaTheme="minorEastAsia"/>
                <w:b/>
                <w:bCs/>
                <w:sz w:val="18"/>
                <w:szCs w:val="18"/>
              </w:rPr>
              <w:t>Reading/</w:t>
            </w:r>
          </w:p>
          <w:p w:rsidRPr="00AC60A0" w:rsidR="00770582" w:rsidP="5D909588" w:rsidRDefault="10C63468" w14:paraId="3363A0EF" w14:textId="55C6B136">
            <w:pPr>
              <w:jc w:val="center"/>
              <w:rPr>
                <w:rFonts w:eastAsiaTheme="minorEastAsia"/>
                <w:b/>
                <w:bCs/>
                <w:sz w:val="18"/>
                <w:szCs w:val="18"/>
              </w:rPr>
            </w:pPr>
            <w:r w:rsidRPr="5D909588">
              <w:rPr>
                <w:rFonts w:eastAsiaTheme="minorEastAsia"/>
                <w:b/>
                <w:bCs/>
                <w:sz w:val="18"/>
                <w:szCs w:val="18"/>
              </w:rPr>
              <w:t>Phonics</w:t>
            </w:r>
            <w:r w:rsidRPr="5D909588" w:rsidR="5EFAE21B">
              <w:rPr>
                <w:rFonts w:eastAsiaTheme="minorEastAsia"/>
                <w:b/>
                <w:bCs/>
                <w:sz w:val="18"/>
                <w:szCs w:val="18"/>
              </w:rPr>
              <w:t xml:space="preserve"> (Little Wandle) </w:t>
            </w:r>
          </w:p>
        </w:tc>
        <w:tc>
          <w:tcPr>
            <w:tcW w:w="1597" w:type="dxa"/>
            <w:shd w:val="clear" w:color="auto" w:fill="FFFFFF" w:themeFill="background1"/>
            <w:tcMar/>
            <w:vAlign w:val="center"/>
          </w:tcPr>
          <w:p w:rsidRPr="00AC60A0" w:rsidR="00770582" w:rsidP="5D909588" w:rsidRDefault="5EFAE21B" w14:paraId="55DE6C54" w14:textId="2CB90F23">
            <w:pPr>
              <w:rPr>
                <w:rFonts w:eastAsia="Calibri"/>
                <w:color w:val="000000" w:themeColor="text1"/>
                <w:sz w:val="18"/>
                <w:szCs w:val="18"/>
              </w:rPr>
            </w:pPr>
            <w:r w:rsidRPr="5D909588">
              <w:rPr>
                <w:rFonts w:eastAsia="Calibri"/>
                <w:color w:val="000000" w:themeColor="text1"/>
                <w:sz w:val="18"/>
                <w:szCs w:val="18"/>
              </w:rPr>
              <w:t xml:space="preserve">Phase 2 </w:t>
            </w:r>
          </w:p>
        </w:tc>
        <w:tc>
          <w:tcPr>
            <w:tcW w:w="2042" w:type="dxa"/>
            <w:shd w:val="clear" w:color="auto" w:fill="FFFFFF" w:themeFill="background1"/>
            <w:tcMar/>
            <w:vAlign w:val="center"/>
          </w:tcPr>
          <w:p w:rsidRPr="00AC60A0" w:rsidR="00770582" w:rsidP="5D909588" w:rsidRDefault="5EFAE21B" w14:paraId="1727486B" w14:textId="57A6B4E0">
            <w:pPr>
              <w:rPr>
                <w:rFonts w:eastAsia="Calibri"/>
                <w:color w:val="000000" w:themeColor="text1"/>
                <w:sz w:val="18"/>
                <w:szCs w:val="18"/>
              </w:rPr>
            </w:pPr>
            <w:r w:rsidRPr="5D909588">
              <w:rPr>
                <w:rFonts w:eastAsia="Calibri"/>
                <w:color w:val="000000" w:themeColor="text1"/>
                <w:sz w:val="18"/>
                <w:szCs w:val="18"/>
              </w:rPr>
              <w:t xml:space="preserve">Phase 2 </w:t>
            </w:r>
          </w:p>
        </w:tc>
        <w:tc>
          <w:tcPr>
            <w:tcW w:w="2041" w:type="dxa"/>
            <w:shd w:val="clear" w:color="auto" w:fill="FFFFFF" w:themeFill="background1"/>
            <w:tcMar/>
            <w:vAlign w:val="center"/>
          </w:tcPr>
          <w:p w:rsidR="2FC20528" w:rsidP="5D909588" w:rsidRDefault="2FC20528" w14:paraId="351FA888" w14:textId="721E4272">
            <w:pPr>
              <w:rPr>
                <w:rFonts w:eastAsia="Calibri"/>
                <w:color w:val="000000" w:themeColor="text1"/>
                <w:sz w:val="18"/>
                <w:szCs w:val="18"/>
              </w:rPr>
            </w:pPr>
            <w:r w:rsidRPr="5D909588">
              <w:rPr>
                <w:rFonts w:eastAsia="Calibri"/>
                <w:color w:val="000000" w:themeColor="text1"/>
                <w:sz w:val="18"/>
                <w:szCs w:val="18"/>
              </w:rPr>
              <w:t xml:space="preserve">Phase 3 </w:t>
            </w:r>
          </w:p>
        </w:tc>
        <w:tc>
          <w:tcPr>
            <w:tcW w:w="2035" w:type="dxa"/>
            <w:shd w:val="clear" w:color="auto" w:fill="FFFFFF" w:themeFill="background1"/>
            <w:tcMar/>
            <w:vAlign w:val="center"/>
          </w:tcPr>
          <w:p w:rsidR="2FC20528" w:rsidP="5D909588" w:rsidRDefault="2FC20528" w14:paraId="6D2CD32F" w14:textId="06B4AEDB">
            <w:pPr>
              <w:rPr>
                <w:rFonts w:eastAsia="Calibri"/>
                <w:color w:val="000000" w:themeColor="text1"/>
                <w:sz w:val="18"/>
                <w:szCs w:val="18"/>
              </w:rPr>
            </w:pPr>
            <w:r w:rsidRPr="5D909588">
              <w:rPr>
                <w:rFonts w:eastAsia="Calibri"/>
                <w:color w:val="000000" w:themeColor="text1"/>
                <w:sz w:val="18"/>
                <w:szCs w:val="18"/>
              </w:rPr>
              <w:t xml:space="preserve">Phase 3 </w:t>
            </w:r>
          </w:p>
        </w:tc>
        <w:tc>
          <w:tcPr>
            <w:tcW w:w="2008" w:type="dxa"/>
            <w:shd w:val="clear" w:color="auto" w:fill="FFFFFF" w:themeFill="background1"/>
            <w:tcMar/>
            <w:vAlign w:val="center"/>
          </w:tcPr>
          <w:p w:rsidRPr="00AC60A0" w:rsidR="00770582" w:rsidP="5D909588" w:rsidRDefault="5EFAE21B" w14:paraId="346EDC85" w14:textId="13B9F8FC">
            <w:pPr>
              <w:rPr>
                <w:rFonts w:eastAsia="Calibri"/>
                <w:color w:val="000000" w:themeColor="text1"/>
                <w:sz w:val="18"/>
                <w:szCs w:val="18"/>
              </w:rPr>
            </w:pPr>
            <w:r w:rsidRPr="5D909588">
              <w:rPr>
                <w:rFonts w:eastAsia="Calibri"/>
                <w:color w:val="000000" w:themeColor="text1"/>
                <w:sz w:val="18"/>
                <w:szCs w:val="18"/>
              </w:rPr>
              <w:t xml:space="preserve">Phase 3 </w:t>
            </w:r>
            <w:r w:rsidRPr="5D909588" w:rsidR="53CEDFFD">
              <w:rPr>
                <w:rFonts w:eastAsia="Calibri"/>
                <w:color w:val="000000" w:themeColor="text1"/>
                <w:sz w:val="18"/>
                <w:szCs w:val="18"/>
              </w:rPr>
              <w:t xml:space="preserve">/ consolidation </w:t>
            </w:r>
          </w:p>
        </w:tc>
        <w:tc>
          <w:tcPr>
            <w:tcW w:w="2082" w:type="dxa"/>
            <w:shd w:val="clear" w:color="auto" w:fill="FFFFFF" w:themeFill="background1"/>
            <w:tcMar/>
            <w:vAlign w:val="center"/>
          </w:tcPr>
          <w:p w:rsidRPr="00AC60A0" w:rsidR="00770582" w:rsidP="5D909588" w:rsidRDefault="53CEDFFD" w14:paraId="58533521" w14:textId="54E2670C">
            <w:pPr>
              <w:rPr>
                <w:rFonts w:eastAsia="Calibri"/>
                <w:color w:val="000000" w:themeColor="text1"/>
                <w:sz w:val="18"/>
                <w:szCs w:val="18"/>
              </w:rPr>
            </w:pPr>
            <w:r w:rsidRPr="5D909588">
              <w:rPr>
                <w:rFonts w:eastAsia="Calibri"/>
                <w:color w:val="000000" w:themeColor="text1"/>
                <w:sz w:val="18"/>
                <w:szCs w:val="18"/>
              </w:rPr>
              <w:t xml:space="preserve">Consolidation </w:t>
            </w:r>
          </w:p>
        </w:tc>
      </w:tr>
      <w:tr w:rsidRPr="00F37A3B" w:rsidR="00A1568F" w:rsidTr="46C67337" w14:paraId="3C59BC37" w14:textId="77777777">
        <w:trPr>
          <w:trHeight w:val="567"/>
        </w:trPr>
        <w:tc>
          <w:tcPr>
            <w:tcW w:w="1565" w:type="dxa"/>
            <w:shd w:val="clear" w:color="auto" w:fill="D9D9D9" w:themeFill="background1" w:themeFillShade="D9"/>
            <w:tcMar/>
            <w:vAlign w:val="center"/>
          </w:tcPr>
          <w:p w:rsidRPr="00AC60A0" w:rsidR="00A1568F" w:rsidP="07ADCFE0" w:rsidRDefault="0363A073" w14:paraId="4CCDC21E" w14:textId="32191183">
            <w:pPr>
              <w:jc w:val="center"/>
              <w:rPr>
                <w:rFonts w:eastAsiaTheme="minorEastAsia"/>
                <w:b/>
                <w:bCs/>
                <w:sz w:val="18"/>
                <w:szCs w:val="18"/>
              </w:rPr>
            </w:pPr>
            <w:r w:rsidRPr="00AC60A0">
              <w:rPr>
                <w:rFonts w:eastAsiaTheme="minorEastAsia"/>
                <w:b/>
                <w:bCs/>
                <w:sz w:val="18"/>
                <w:szCs w:val="18"/>
              </w:rPr>
              <w:t>Maths</w:t>
            </w:r>
          </w:p>
        </w:tc>
        <w:tc>
          <w:tcPr>
            <w:tcW w:w="3639" w:type="dxa"/>
            <w:gridSpan w:val="2"/>
            <w:shd w:val="clear" w:color="auto" w:fill="FFFFFF" w:themeFill="background1"/>
            <w:tcMar/>
            <w:vAlign w:val="center"/>
          </w:tcPr>
          <w:p w:rsidRPr="00AC60A0" w:rsidR="07ADCFE0" w:rsidP="5D909588" w:rsidRDefault="4422FFDC" w14:paraId="03057A54" w14:textId="0E5E98D1">
            <w:pPr>
              <w:ind w:left="33"/>
              <w:rPr>
                <w:rFonts w:ascii="Calibri" w:hAnsi="Calibri" w:eastAsia="Calibri" w:cs="Calibri"/>
                <w:color w:val="000000" w:themeColor="text1"/>
                <w:sz w:val="18"/>
                <w:szCs w:val="18"/>
              </w:rPr>
            </w:pPr>
            <w:r w:rsidRPr="5D909588">
              <w:rPr>
                <w:rFonts w:ascii="Calibri" w:hAnsi="Calibri" w:eastAsia="Calibri" w:cs="Calibri"/>
                <w:color w:val="000000" w:themeColor="text1"/>
                <w:sz w:val="18"/>
                <w:szCs w:val="18"/>
              </w:rPr>
              <w:t xml:space="preserve">Build on previous experiences of number from their home and nursery environments. </w:t>
            </w:r>
          </w:p>
          <w:p w:rsidRPr="00AC60A0" w:rsidR="07ADCFE0" w:rsidP="5D909588" w:rsidRDefault="4422FFDC" w14:paraId="428F26E0" w14:textId="1C6C8A81">
            <w:pPr>
              <w:ind w:left="33"/>
              <w:rPr>
                <w:rFonts w:ascii="Calibri" w:hAnsi="Calibri" w:eastAsia="Calibri" w:cs="Calibri"/>
                <w:color w:val="000000" w:themeColor="text1"/>
                <w:sz w:val="18"/>
                <w:szCs w:val="18"/>
              </w:rPr>
            </w:pPr>
            <w:r w:rsidRPr="5D909588">
              <w:rPr>
                <w:rFonts w:ascii="Calibri" w:hAnsi="Calibri" w:eastAsia="Calibri" w:cs="Calibri"/>
                <w:color w:val="000000" w:themeColor="text1"/>
                <w:sz w:val="18"/>
                <w:szCs w:val="18"/>
              </w:rPr>
              <w:t xml:space="preserve">Develop their subitising and counting skills. </w:t>
            </w:r>
          </w:p>
          <w:p w:rsidRPr="00AC60A0" w:rsidR="07ADCFE0" w:rsidP="46C67337" w:rsidRDefault="07ADCFE0" w14:paraId="5DFABE47" w14:textId="649618CC">
            <w:pPr>
              <w:ind w:left="33"/>
              <w:rPr>
                <w:rFonts w:ascii="Calibri" w:hAnsi="Calibri" w:eastAsia="Calibri" w:cs="Calibri"/>
                <w:sz w:val="18"/>
                <w:szCs w:val="18"/>
              </w:rPr>
            </w:pPr>
            <w:r w:rsidRPr="46C67337" w:rsidR="3A0F1C1A">
              <w:rPr>
                <w:rFonts w:ascii="Calibri" w:hAnsi="Calibri" w:eastAsia="Calibri" w:cs="Calibri"/>
                <w:color w:val="000000" w:themeColor="text1" w:themeTint="FF" w:themeShade="FF"/>
                <w:sz w:val="18"/>
                <w:szCs w:val="18"/>
              </w:rPr>
              <w:t>Explore the composition of numbers within 5. Compare sets of objects and use the language of comparison.</w:t>
            </w:r>
          </w:p>
        </w:tc>
        <w:tc>
          <w:tcPr>
            <w:tcW w:w="4076" w:type="dxa"/>
            <w:gridSpan w:val="2"/>
            <w:shd w:val="clear" w:color="auto" w:fill="FFFFFF" w:themeFill="background1"/>
            <w:tcMar/>
            <w:vAlign w:val="center"/>
          </w:tcPr>
          <w:p w:rsidRPr="00AC60A0" w:rsidR="07ADCFE0" w:rsidP="5D909588" w:rsidRDefault="4422FFDC" w14:paraId="53720204" w14:textId="1B92885E">
            <w:pPr>
              <w:rPr>
                <w:rFonts w:ascii="Calibri" w:hAnsi="Calibri" w:eastAsia="Calibri" w:cs="Calibri"/>
                <w:color w:val="000000" w:themeColor="text1"/>
                <w:sz w:val="18"/>
                <w:szCs w:val="18"/>
              </w:rPr>
            </w:pPr>
            <w:r w:rsidRPr="5D909588">
              <w:rPr>
                <w:rFonts w:ascii="Calibri" w:hAnsi="Calibri" w:eastAsia="Calibri" w:cs="Calibri"/>
                <w:color w:val="000000" w:themeColor="text1"/>
                <w:sz w:val="18"/>
                <w:szCs w:val="18"/>
              </w:rPr>
              <w:t xml:space="preserve">Continue to develop their subitising and counting skills. </w:t>
            </w:r>
          </w:p>
          <w:p w:rsidRPr="00AC60A0" w:rsidR="07ADCFE0" w:rsidP="5D909588" w:rsidRDefault="4422FFDC" w14:paraId="1A4C3D08" w14:textId="5920057A">
            <w:pPr>
              <w:rPr>
                <w:rFonts w:ascii="Calibri" w:hAnsi="Calibri" w:eastAsia="Calibri" w:cs="Calibri"/>
                <w:color w:val="000000" w:themeColor="text1"/>
                <w:sz w:val="18"/>
                <w:szCs w:val="18"/>
              </w:rPr>
            </w:pPr>
            <w:r w:rsidRPr="5D909588">
              <w:rPr>
                <w:rFonts w:ascii="Calibri" w:hAnsi="Calibri" w:eastAsia="Calibri" w:cs="Calibri"/>
                <w:color w:val="000000" w:themeColor="text1"/>
                <w:sz w:val="18"/>
                <w:szCs w:val="18"/>
              </w:rPr>
              <w:t xml:space="preserve">Explore the composition of numbers within and beyond 5. </w:t>
            </w:r>
          </w:p>
          <w:p w:rsidRPr="00AC60A0" w:rsidR="07ADCFE0" w:rsidP="5D909588" w:rsidRDefault="4422FFDC" w14:paraId="5604A5D5" w14:textId="1E997460">
            <w:pPr>
              <w:rPr>
                <w:rFonts w:ascii="Calibri" w:hAnsi="Calibri" w:eastAsia="Calibri" w:cs="Calibri"/>
                <w:color w:val="000000" w:themeColor="text1"/>
                <w:sz w:val="18"/>
                <w:szCs w:val="18"/>
              </w:rPr>
            </w:pPr>
            <w:r w:rsidRPr="5D909588">
              <w:rPr>
                <w:rFonts w:ascii="Calibri" w:hAnsi="Calibri" w:eastAsia="Calibri" w:cs="Calibri"/>
                <w:color w:val="000000" w:themeColor="text1"/>
                <w:sz w:val="18"/>
                <w:szCs w:val="18"/>
              </w:rPr>
              <w:t xml:space="preserve">Identify when two sets are equal or unequal. </w:t>
            </w:r>
          </w:p>
          <w:p w:rsidRPr="00AC60A0" w:rsidR="07ADCFE0" w:rsidP="5D909588" w:rsidRDefault="4422FFDC" w14:paraId="2B0E4AA0" w14:textId="6970E30B">
            <w:pPr>
              <w:rPr>
                <w:rFonts w:ascii="Calibri" w:hAnsi="Calibri" w:eastAsia="Calibri" w:cs="Calibri"/>
                <w:color w:val="000000" w:themeColor="text1"/>
                <w:sz w:val="18"/>
                <w:szCs w:val="18"/>
              </w:rPr>
            </w:pPr>
            <w:r w:rsidRPr="5D909588">
              <w:rPr>
                <w:rFonts w:ascii="Calibri" w:hAnsi="Calibri" w:eastAsia="Calibri" w:cs="Calibri"/>
                <w:color w:val="000000" w:themeColor="text1"/>
                <w:sz w:val="18"/>
                <w:szCs w:val="18"/>
              </w:rPr>
              <w:t xml:space="preserve">Connect two equal groups to doubles. </w:t>
            </w:r>
          </w:p>
          <w:p w:rsidRPr="00AC60A0" w:rsidR="07ADCFE0" w:rsidP="46C67337" w:rsidRDefault="07ADCFE0" w14:paraId="7DF860F7" w14:textId="00194D1A">
            <w:pPr>
              <w:rPr>
                <w:rFonts w:ascii="Calibri" w:hAnsi="Calibri" w:eastAsia="Calibri" w:cs="Calibri"/>
                <w:color w:val="000000" w:themeColor="text1"/>
                <w:sz w:val="18"/>
                <w:szCs w:val="18"/>
              </w:rPr>
            </w:pPr>
            <w:r w:rsidRPr="46C67337" w:rsidR="3A0F1C1A">
              <w:rPr>
                <w:rFonts w:ascii="Calibri" w:hAnsi="Calibri" w:eastAsia="Calibri" w:cs="Calibri"/>
                <w:color w:val="000000" w:themeColor="text1" w:themeTint="FF" w:themeShade="FF"/>
                <w:sz w:val="18"/>
                <w:szCs w:val="18"/>
              </w:rPr>
              <w:t>Connect quantities to numerals.</w:t>
            </w:r>
          </w:p>
        </w:tc>
        <w:tc>
          <w:tcPr>
            <w:tcW w:w="4090" w:type="dxa"/>
            <w:gridSpan w:val="2"/>
            <w:shd w:val="clear" w:color="auto" w:fill="FFFFFF" w:themeFill="background1"/>
            <w:tcMar/>
            <w:vAlign w:val="center"/>
          </w:tcPr>
          <w:p w:rsidRPr="00AC60A0" w:rsidR="07ADCFE0" w:rsidP="5D909588" w:rsidRDefault="4422FFDC" w14:paraId="739029AC" w14:textId="680622E9">
            <w:pPr>
              <w:rPr>
                <w:rFonts w:ascii="Calibri" w:hAnsi="Calibri" w:eastAsia="Calibri" w:cs="Calibri"/>
                <w:color w:val="000000" w:themeColor="text1"/>
                <w:sz w:val="18"/>
                <w:szCs w:val="18"/>
              </w:rPr>
            </w:pPr>
            <w:r w:rsidRPr="5D909588">
              <w:rPr>
                <w:rFonts w:ascii="Calibri" w:hAnsi="Calibri" w:eastAsia="Calibri" w:cs="Calibri"/>
                <w:color w:val="000000" w:themeColor="text1"/>
                <w:sz w:val="18"/>
                <w:szCs w:val="18"/>
              </w:rPr>
              <w:t xml:space="preserve">Consolidate their counting skills, counting to larger numbers and developing a wider range of counting strategies. </w:t>
            </w:r>
          </w:p>
          <w:p w:rsidRPr="00AC60A0" w:rsidR="07ADCFE0" w:rsidP="46C67337" w:rsidRDefault="07ADCFE0" w14:paraId="2C68FF74" w14:textId="6140B64F">
            <w:pPr>
              <w:rPr>
                <w:rFonts w:ascii="Calibri" w:hAnsi="Calibri" w:eastAsia="Calibri" w:cs="Calibri"/>
                <w:sz w:val="18"/>
                <w:szCs w:val="18"/>
              </w:rPr>
            </w:pPr>
            <w:r w:rsidRPr="46C67337" w:rsidR="3A0F1C1A">
              <w:rPr>
                <w:rFonts w:ascii="Calibri" w:hAnsi="Calibri" w:eastAsia="Calibri" w:cs="Calibri"/>
                <w:color w:val="000000" w:themeColor="text1" w:themeTint="FF" w:themeShade="FF"/>
                <w:sz w:val="18"/>
                <w:szCs w:val="18"/>
              </w:rPr>
              <w:t>They will secure knowledge of number facts through varied practice</w:t>
            </w:r>
            <w:r w:rsidRPr="46C67337" w:rsidR="3A0F1C1A">
              <w:rPr>
                <w:rFonts w:ascii="Calibri" w:hAnsi="Calibri" w:eastAsia="Calibri" w:cs="Calibri"/>
                <w:color w:val="000000" w:themeColor="text1" w:themeTint="FF" w:themeShade="FF"/>
                <w:sz w:val="18"/>
                <w:szCs w:val="18"/>
              </w:rPr>
              <w:t xml:space="preserve">. </w:t>
            </w:r>
            <w:r w:rsidRPr="46C67337" w:rsidR="3A0F1C1A">
              <w:rPr>
                <w:rFonts w:ascii="Calibri" w:hAnsi="Calibri" w:eastAsia="Calibri" w:cs="Calibri"/>
                <w:sz w:val="18"/>
                <w:szCs w:val="18"/>
              </w:rPr>
              <w:t xml:space="preserve"> </w:t>
            </w:r>
          </w:p>
        </w:tc>
      </w:tr>
      <w:tr w:rsidR="5D909588" w:rsidTr="46C67337" w14:paraId="7909242E" w14:textId="77777777">
        <w:trPr>
          <w:trHeight w:val="567"/>
        </w:trPr>
        <w:tc>
          <w:tcPr>
            <w:tcW w:w="1565" w:type="dxa"/>
            <w:shd w:val="clear" w:color="auto" w:fill="D9D9D9" w:themeFill="background1" w:themeFillShade="D9"/>
            <w:tcMar/>
            <w:vAlign w:val="center"/>
          </w:tcPr>
          <w:p w:rsidR="0378AC63" w:rsidP="5D909588" w:rsidRDefault="0378AC63" w14:paraId="6A0E99E7" w14:textId="36956303">
            <w:pPr>
              <w:jc w:val="center"/>
              <w:rPr>
                <w:rFonts w:eastAsiaTheme="minorEastAsia"/>
                <w:b/>
                <w:bCs/>
                <w:sz w:val="18"/>
                <w:szCs w:val="18"/>
              </w:rPr>
            </w:pPr>
            <w:r w:rsidRPr="5D909588">
              <w:rPr>
                <w:rFonts w:eastAsiaTheme="minorEastAsia"/>
                <w:b/>
                <w:bCs/>
                <w:sz w:val="18"/>
                <w:szCs w:val="18"/>
              </w:rPr>
              <w:t>Maths meetings</w:t>
            </w:r>
          </w:p>
        </w:tc>
        <w:tc>
          <w:tcPr>
            <w:tcW w:w="11805" w:type="dxa"/>
            <w:gridSpan w:val="6"/>
            <w:shd w:val="clear" w:color="auto" w:fill="FFFFFF" w:themeFill="background1"/>
            <w:tcMar/>
          </w:tcPr>
          <w:p w:rsidR="0378AC63" w:rsidP="5D909588" w:rsidRDefault="0378AC63" w14:paraId="36B359F6" w14:textId="01633CB2">
            <w:pPr>
              <w:spacing w:line="259" w:lineRule="auto"/>
              <w:rPr>
                <w:rFonts w:ascii="Calibri" w:hAnsi="Calibri" w:eastAsia="Calibri" w:cs="Calibri"/>
                <w:sz w:val="18"/>
                <w:szCs w:val="18"/>
              </w:rPr>
            </w:pPr>
            <w:r w:rsidRPr="5D909588">
              <w:rPr>
                <w:rFonts w:ascii="Calibri" w:hAnsi="Calibri" w:eastAsia="Calibri" w:cs="Calibri"/>
                <w:sz w:val="18"/>
                <w:szCs w:val="18"/>
              </w:rPr>
              <w:t>Shape and Space, Pattern and Measures</w:t>
            </w:r>
          </w:p>
          <w:p w:rsidR="5D909588" w:rsidP="46C67337" w:rsidRDefault="5D909588" w14:paraId="78EEFA8F" w14:textId="7C09E1BB">
            <w:pPr>
              <w:spacing w:line="259" w:lineRule="auto"/>
              <w:rPr>
                <w:rFonts w:ascii="Calibri" w:hAnsi="Calibri" w:eastAsia="Calibri" w:cs="Calibri"/>
                <w:sz w:val="18"/>
                <w:szCs w:val="18"/>
              </w:rPr>
            </w:pPr>
            <w:r w:rsidRPr="46C67337" w:rsidR="71C3E170">
              <w:rPr>
                <w:rFonts w:ascii="Calibri" w:hAnsi="Calibri" w:eastAsia="Calibri" w:cs="Calibri"/>
                <w:sz w:val="18"/>
                <w:szCs w:val="18"/>
              </w:rPr>
              <w:t xml:space="preserve">Number meetings focus on fluency, including number bonds when </w:t>
            </w:r>
            <w:r w:rsidRPr="46C67337" w:rsidR="71C3E170">
              <w:rPr>
                <w:rFonts w:ascii="Calibri" w:hAnsi="Calibri" w:eastAsia="Calibri" w:cs="Calibri"/>
                <w:sz w:val="18"/>
                <w:szCs w:val="18"/>
              </w:rPr>
              <w:t>appropriate</w:t>
            </w:r>
            <w:r w:rsidRPr="46C67337" w:rsidR="71C3E170">
              <w:rPr>
                <w:rFonts w:ascii="Calibri" w:hAnsi="Calibri" w:eastAsia="Calibri" w:cs="Calibri"/>
                <w:sz w:val="18"/>
                <w:szCs w:val="18"/>
              </w:rPr>
              <w:t>.</w:t>
            </w:r>
          </w:p>
        </w:tc>
      </w:tr>
      <w:tr w:rsidRPr="00F37A3B" w:rsidR="00A1568F" w:rsidTr="46C67337" w14:paraId="3E63FE78" w14:textId="77777777">
        <w:trPr>
          <w:trHeight w:val="567"/>
        </w:trPr>
        <w:tc>
          <w:tcPr>
            <w:tcW w:w="1565" w:type="dxa"/>
            <w:shd w:val="clear" w:color="auto" w:fill="D9D9D9" w:themeFill="background1" w:themeFillShade="D9"/>
            <w:tcMar/>
            <w:vAlign w:val="center"/>
          </w:tcPr>
          <w:p w:rsidR="03E0D5F6" w:rsidP="5D909588" w:rsidRDefault="03E0D5F6" w14:paraId="69EFE2E1" w14:textId="17107962">
            <w:pPr>
              <w:jc w:val="center"/>
              <w:rPr>
                <w:rFonts w:eastAsiaTheme="minorEastAsia"/>
                <w:b/>
                <w:bCs/>
                <w:sz w:val="18"/>
                <w:szCs w:val="18"/>
              </w:rPr>
            </w:pPr>
            <w:r w:rsidRPr="5D909588">
              <w:rPr>
                <w:rFonts w:eastAsiaTheme="minorEastAsia"/>
                <w:b/>
                <w:bCs/>
                <w:sz w:val="18"/>
                <w:szCs w:val="18"/>
              </w:rPr>
              <w:t>Understanding the World -</w:t>
            </w:r>
          </w:p>
          <w:p w:rsidRPr="00AC60A0" w:rsidR="00A1568F" w:rsidP="5D909588" w:rsidRDefault="6192BDFC" w14:paraId="3D4CE94A" w14:textId="5610030A">
            <w:pPr>
              <w:jc w:val="center"/>
              <w:rPr>
                <w:rFonts w:eastAsiaTheme="minorEastAsia"/>
                <w:b/>
                <w:bCs/>
                <w:sz w:val="18"/>
                <w:szCs w:val="18"/>
              </w:rPr>
            </w:pPr>
            <w:r w:rsidRPr="5D909588">
              <w:rPr>
                <w:rFonts w:eastAsiaTheme="minorEastAsia"/>
                <w:b/>
                <w:bCs/>
                <w:sz w:val="18"/>
                <w:szCs w:val="18"/>
              </w:rPr>
              <w:t>Science</w:t>
            </w:r>
            <w:r w:rsidRPr="5D909588" w:rsidR="36498F65">
              <w:rPr>
                <w:rFonts w:eastAsiaTheme="minorEastAsia"/>
                <w:b/>
                <w:bCs/>
                <w:sz w:val="18"/>
                <w:szCs w:val="18"/>
              </w:rPr>
              <w:t xml:space="preserve"> focus</w:t>
            </w:r>
          </w:p>
        </w:tc>
        <w:tc>
          <w:tcPr>
            <w:tcW w:w="1597" w:type="dxa"/>
            <w:shd w:val="clear" w:color="auto" w:fill="FFFFFF" w:themeFill="background1"/>
            <w:tcMar/>
            <w:vAlign w:val="center"/>
          </w:tcPr>
          <w:p w:rsidRPr="00AC60A0" w:rsidR="07ADCFE0" w:rsidP="5D909588" w:rsidRDefault="07ADCFE0" w14:paraId="17E67BD3" w14:textId="176AE00A">
            <w:pPr>
              <w:jc w:val="center"/>
              <w:rPr>
                <w:rFonts w:ascii="Calibri" w:hAnsi="Calibri" w:eastAsia="Calibri" w:cs="Calibri"/>
                <w:color w:val="000000" w:themeColor="text1"/>
                <w:sz w:val="18"/>
                <w:szCs w:val="18"/>
              </w:rPr>
            </w:pPr>
          </w:p>
        </w:tc>
        <w:tc>
          <w:tcPr>
            <w:tcW w:w="2042" w:type="dxa"/>
            <w:shd w:val="clear" w:color="auto" w:fill="FFFFFF" w:themeFill="background1"/>
            <w:tcMar/>
            <w:vAlign w:val="center"/>
          </w:tcPr>
          <w:p w:rsidRPr="00AC60A0" w:rsidR="07ADCFE0" w:rsidP="46C67337" w:rsidRDefault="07ADCFE0" w14:paraId="53C5E33D" w14:textId="07C38C64">
            <w:pPr>
              <w:jc w:val="center"/>
              <w:rPr>
                <w:rFonts w:ascii="Calibri" w:hAnsi="Calibri" w:eastAsia="Calibri" w:cs="Calibri"/>
                <w:sz w:val="18"/>
                <w:szCs w:val="18"/>
              </w:rPr>
            </w:pPr>
            <w:r w:rsidRPr="46C67337" w:rsidR="77BEA9FB">
              <w:rPr>
                <w:rFonts w:ascii="Calibri" w:hAnsi="Calibri" w:eastAsia="Calibri" w:cs="Calibri"/>
                <w:color w:val="000000" w:themeColor="text1" w:themeTint="FF" w:themeShade="FF"/>
                <w:sz w:val="18"/>
                <w:szCs w:val="18"/>
              </w:rPr>
              <w:t>Exploring our Senses</w:t>
            </w:r>
          </w:p>
        </w:tc>
        <w:tc>
          <w:tcPr>
            <w:tcW w:w="2041" w:type="dxa"/>
            <w:shd w:val="clear" w:color="auto" w:fill="FFFFFF" w:themeFill="background1"/>
            <w:tcMar/>
            <w:vAlign w:val="center"/>
          </w:tcPr>
          <w:p w:rsidRPr="00AC60A0" w:rsidR="07ADCFE0" w:rsidP="46C67337" w:rsidRDefault="07ADCFE0" w14:paraId="2F617D00" w14:textId="6447F192">
            <w:pPr>
              <w:jc w:val="center"/>
              <w:rPr>
                <w:rFonts w:ascii="Calibri" w:hAnsi="Calibri" w:eastAsia="Calibri" w:cs="Calibri"/>
                <w:sz w:val="18"/>
                <w:szCs w:val="18"/>
              </w:rPr>
            </w:pPr>
            <w:r w:rsidRPr="46C67337" w:rsidR="77BEA9FB">
              <w:rPr>
                <w:rFonts w:ascii="Calibri" w:hAnsi="Calibri" w:eastAsia="Calibri" w:cs="Calibri"/>
                <w:color w:val="000000" w:themeColor="text1" w:themeTint="FF" w:themeShade="FF"/>
                <w:sz w:val="18"/>
                <w:szCs w:val="18"/>
              </w:rPr>
              <w:t>Weather &amp; Seasons</w:t>
            </w:r>
          </w:p>
        </w:tc>
        <w:tc>
          <w:tcPr>
            <w:tcW w:w="2035" w:type="dxa"/>
            <w:shd w:val="clear" w:color="auto" w:fill="FFFFFF" w:themeFill="background1"/>
            <w:tcMar/>
            <w:vAlign w:val="center"/>
          </w:tcPr>
          <w:p w:rsidRPr="00AC60A0" w:rsidR="07ADCFE0" w:rsidP="46C67337" w:rsidRDefault="07ADCFE0" w14:paraId="6C6A9998" w14:textId="4CD93765">
            <w:pPr>
              <w:jc w:val="center"/>
              <w:rPr>
                <w:rFonts w:ascii="Calibri" w:hAnsi="Calibri" w:eastAsia="Calibri" w:cs="Calibri"/>
                <w:sz w:val="18"/>
                <w:szCs w:val="18"/>
              </w:rPr>
            </w:pPr>
            <w:r w:rsidRPr="46C67337" w:rsidR="77BEA9FB">
              <w:rPr>
                <w:rFonts w:ascii="Calibri" w:hAnsi="Calibri" w:eastAsia="Calibri" w:cs="Calibri"/>
                <w:color w:val="000000" w:themeColor="text1" w:themeTint="FF" w:themeShade="FF"/>
                <w:sz w:val="18"/>
                <w:szCs w:val="18"/>
              </w:rPr>
              <w:t>Materials and Properties</w:t>
            </w:r>
          </w:p>
        </w:tc>
        <w:tc>
          <w:tcPr>
            <w:tcW w:w="2008" w:type="dxa"/>
            <w:shd w:val="clear" w:color="auto" w:fill="FFFFFF" w:themeFill="background1"/>
            <w:tcMar/>
            <w:vAlign w:val="center"/>
          </w:tcPr>
          <w:p w:rsidRPr="00AC60A0" w:rsidR="07ADCFE0" w:rsidP="5D909588" w:rsidRDefault="4143D7CC" w14:paraId="0C072617" w14:textId="4747236C">
            <w:pPr>
              <w:jc w:val="center"/>
              <w:rPr>
                <w:rFonts w:ascii="Calibri" w:hAnsi="Calibri" w:eastAsia="Calibri" w:cs="Calibri"/>
                <w:sz w:val="18"/>
                <w:szCs w:val="18"/>
              </w:rPr>
            </w:pPr>
            <w:r w:rsidRPr="5D909588">
              <w:rPr>
                <w:rFonts w:ascii="Calibri" w:hAnsi="Calibri" w:eastAsia="Calibri" w:cs="Calibri"/>
                <w:color w:val="000000" w:themeColor="text1"/>
                <w:sz w:val="18"/>
                <w:szCs w:val="18"/>
              </w:rPr>
              <w:t>Living Things &amp; Life Cycles</w:t>
            </w:r>
          </w:p>
        </w:tc>
        <w:tc>
          <w:tcPr>
            <w:tcW w:w="2082" w:type="dxa"/>
            <w:shd w:val="clear" w:color="auto" w:fill="FFFFFF" w:themeFill="background1"/>
            <w:tcMar/>
            <w:vAlign w:val="center"/>
          </w:tcPr>
          <w:p w:rsidRPr="00AC60A0" w:rsidR="07ADCFE0" w:rsidP="5D909588" w:rsidRDefault="4143D7CC" w14:paraId="5B5264F2" w14:textId="113EB582">
            <w:pPr>
              <w:jc w:val="center"/>
              <w:rPr>
                <w:rFonts w:ascii="Calibri" w:hAnsi="Calibri" w:eastAsia="Calibri" w:cs="Calibri"/>
                <w:color w:val="000000" w:themeColor="text1"/>
                <w:sz w:val="18"/>
                <w:szCs w:val="18"/>
              </w:rPr>
            </w:pPr>
            <w:r w:rsidRPr="5D909588">
              <w:rPr>
                <w:rFonts w:ascii="Calibri" w:hAnsi="Calibri" w:eastAsia="Calibri" w:cs="Calibri"/>
                <w:color w:val="000000" w:themeColor="text1"/>
                <w:sz w:val="18"/>
                <w:szCs w:val="18"/>
              </w:rPr>
              <w:t>Water</w:t>
            </w:r>
          </w:p>
        </w:tc>
      </w:tr>
      <w:tr w:rsidRPr="00F37A3B" w:rsidR="00AC60A0" w:rsidTr="46C67337" w14:paraId="3460CE97" w14:textId="77777777">
        <w:trPr>
          <w:trHeight w:val="567"/>
        </w:trPr>
        <w:tc>
          <w:tcPr>
            <w:tcW w:w="1565" w:type="dxa"/>
            <w:shd w:val="clear" w:color="auto" w:fill="D9D9D9" w:themeFill="background1" w:themeFillShade="D9"/>
            <w:tcMar/>
            <w:vAlign w:val="center"/>
          </w:tcPr>
          <w:p w:rsidR="78EC3801" w:rsidP="5D909588" w:rsidRDefault="78EC3801" w14:paraId="0E67FCA8" w14:textId="17107962">
            <w:pPr>
              <w:jc w:val="center"/>
              <w:rPr>
                <w:rFonts w:eastAsiaTheme="minorEastAsia"/>
                <w:b/>
                <w:bCs/>
                <w:sz w:val="18"/>
                <w:szCs w:val="18"/>
              </w:rPr>
            </w:pPr>
            <w:r w:rsidRPr="5D909588">
              <w:rPr>
                <w:rFonts w:eastAsiaTheme="minorEastAsia"/>
                <w:b/>
                <w:bCs/>
                <w:sz w:val="18"/>
                <w:szCs w:val="18"/>
              </w:rPr>
              <w:t>Understanding the World -</w:t>
            </w:r>
          </w:p>
          <w:p w:rsidRPr="00AC60A0" w:rsidR="00AC60A0" w:rsidP="5D909588" w:rsidRDefault="1D630BE5" w14:paraId="76D70C7A" w14:textId="3547D4F6">
            <w:pPr>
              <w:jc w:val="center"/>
              <w:rPr>
                <w:rFonts w:eastAsiaTheme="minorEastAsia"/>
                <w:b/>
                <w:bCs/>
                <w:sz w:val="18"/>
                <w:szCs w:val="18"/>
              </w:rPr>
            </w:pPr>
            <w:r w:rsidRPr="5D909588">
              <w:rPr>
                <w:rFonts w:eastAsiaTheme="minorEastAsia"/>
                <w:b/>
                <w:bCs/>
                <w:sz w:val="18"/>
                <w:szCs w:val="18"/>
              </w:rPr>
              <w:t>History</w:t>
            </w:r>
            <w:r w:rsidRPr="5D909588" w:rsidR="3BEBB995">
              <w:rPr>
                <w:rFonts w:eastAsiaTheme="minorEastAsia"/>
                <w:b/>
                <w:bCs/>
                <w:sz w:val="18"/>
                <w:szCs w:val="18"/>
              </w:rPr>
              <w:t xml:space="preserve"> focus</w:t>
            </w:r>
          </w:p>
        </w:tc>
        <w:tc>
          <w:tcPr>
            <w:tcW w:w="1597" w:type="dxa"/>
            <w:shd w:val="clear" w:color="auto" w:fill="FFFFFF" w:themeFill="background1"/>
            <w:tcMar/>
            <w:vAlign w:val="center"/>
          </w:tcPr>
          <w:p w:rsidRPr="00AC60A0" w:rsidR="00AC60A0" w:rsidP="5D909588" w:rsidRDefault="4E507BB6" w14:paraId="47C24EC2" w14:textId="00093688">
            <w:pPr>
              <w:jc w:val="center"/>
              <w:rPr>
                <w:rFonts w:ascii="Calibri" w:hAnsi="Calibri" w:eastAsia="Calibri" w:cs="Calibri"/>
                <w:color w:val="000000" w:themeColor="text1"/>
                <w:sz w:val="18"/>
                <w:szCs w:val="18"/>
              </w:rPr>
            </w:pPr>
            <w:r w:rsidRPr="5D909588">
              <w:rPr>
                <w:rFonts w:ascii="Calibri" w:hAnsi="Calibri" w:eastAsia="Calibri" w:cs="Calibri"/>
                <w:color w:val="000000" w:themeColor="text1"/>
                <w:sz w:val="18"/>
                <w:szCs w:val="18"/>
              </w:rPr>
              <w:t>A Place called Home</w:t>
            </w:r>
          </w:p>
        </w:tc>
        <w:tc>
          <w:tcPr>
            <w:tcW w:w="2042" w:type="dxa"/>
            <w:shd w:val="clear" w:color="auto" w:fill="FFFFFF" w:themeFill="background1"/>
            <w:tcMar/>
            <w:vAlign w:val="center"/>
          </w:tcPr>
          <w:p w:rsidR="4E507BB6" w:rsidP="5D909588" w:rsidRDefault="4E507BB6" w14:paraId="38D06DBE" w14:textId="4620E547">
            <w:pPr>
              <w:jc w:val="center"/>
              <w:rPr>
                <w:rFonts w:ascii="Calibri" w:hAnsi="Calibri" w:eastAsia="Calibri" w:cs="Calibri"/>
                <w:sz w:val="18"/>
                <w:szCs w:val="18"/>
              </w:rPr>
            </w:pPr>
            <w:r w:rsidRPr="5D909588">
              <w:rPr>
                <w:rFonts w:ascii="Calibri" w:hAnsi="Calibri" w:eastAsia="Calibri" w:cs="Calibri"/>
                <w:color w:val="000000" w:themeColor="text1"/>
                <w:sz w:val="18"/>
                <w:szCs w:val="18"/>
              </w:rPr>
              <w:t>Our Family</w:t>
            </w:r>
          </w:p>
        </w:tc>
        <w:tc>
          <w:tcPr>
            <w:tcW w:w="2041" w:type="dxa"/>
            <w:shd w:val="clear" w:color="auto" w:fill="FFFFFF" w:themeFill="background1"/>
            <w:tcMar/>
            <w:vAlign w:val="center"/>
          </w:tcPr>
          <w:p w:rsidR="4E507BB6" w:rsidP="5D909588" w:rsidRDefault="4E507BB6" w14:paraId="628C3B05" w14:textId="0305FBBC">
            <w:pPr>
              <w:jc w:val="center"/>
              <w:rPr>
                <w:rFonts w:ascii="Calibri" w:hAnsi="Calibri" w:eastAsia="Calibri" w:cs="Calibri"/>
                <w:sz w:val="18"/>
                <w:szCs w:val="18"/>
              </w:rPr>
            </w:pPr>
            <w:r w:rsidRPr="5D909588">
              <w:rPr>
                <w:rFonts w:ascii="Calibri" w:hAnsi="Calibri" w:eastAsia="Calibri" w:cs="Calibri"/>
                <w:color w:val="000000" w:themeColor="text1"/>
                <w:sz w:val="18"/>
                <w:szCs w:val="18"/>
              </w:rPr>
              <w:t>Old and New</w:t>
            </w:r>
          </w:p>
        </w:tc>
        <w:tc>
          <w:tcPr>
            <w:tcW w:w="2035" w:type="dxa"/>
            <w:shd w:val="clear" w:color="auto" w:fill="FFFFFF" w:themeFill="background1"/>
            <w:tcMar/>
            <w:vAlign w:val="center"/>
          </w:tcPr>
          <w:p w:rsidRPr="00AC60A0" w:rsidR="00AC60A0" w:rsidP="5D909588" w:rsidRDefault="4E507BB6" w14:paraId="27FAE258" w14:textId="0B15DC80">
            <w:pPr>
              <w:jc w:val="center"/>
              <w:rPr>
                <w:rFonts w:ascii="Calibri" w:hAnsi="Calibri" w:eastAsia="Calibri" w:cs="Calibri"/>
                <w:sz w:val="18"/>
                <w:szCs w:val="18"/>
              </w:rPr>
            </w:pPr>
            <w:r w:rsidRPr="5D909588">
              <w:rPr>
                <w:rFonts w:ascii="Calibri" w:hAnsi="Calibri" w:eastAsia="Calibri" w:cs="Calibri"/>
                <w:sz w:val="18"/>
                <w:szCs w:val="18"/>
              </w:rPr>
              <w:t>Introduction to timelines</w:t>
            </w:r>
          </w:p>
        </w:tc>
        <w:tc>
          <w:tcPr>
            <w:tcW w:w="2008" w:type="dxa"/>
            <w:shd w:val="clear" w:color="auto" w:fill="FFFFFF" w:themeFill="background1"/>
            <w:tcMar/>
            <w:vAlign w:val="center"/>
          </w:tcPr>
          <w:p w:rsidR="456E3405" w:rsidP="5D909588" w:rsidRDefault="456E3405" w14:paraId="7BA4A6AD" w14:textId="6144DBE8">
            <w:pPr>
              <w:jc w:val="center"/>
              <w:rPr>
                <w:rFonts w:ascii="Calibri" w:hAnsi="Calibri" w:eastAsia="Calibri" w:cs="Calibri"/>
                <w:sz w:val="18"/>
                <w:szCs w:val="18"/>
              </w:rPr>
            </w:pPr>
            <w:r w:rsidRPr="5D909588">
              <w:rPr>
                <w:rFonts w:ascii="Calibri" w:hAnsi="Calibri" w:eastAsia="Calibri" w:cs="Calibri"/>
                <w:color w:val="000000" w:themeColor="text1"/>
                <w:sz w:val="18"/>
                <w:szCs w:val="18"/>
              </w:rPr>
              <w:t>Historical Events</w:t>
            </w:r>
          </w:p>
        </w:tc>
        <w:tc>
          <w:tcPr>
            <w:tcW w:w="2082" w:type="dxa"/>
            <w:shd w:val="clear" w:color="auto" w:fill="FFFFFF" w:themeFill="background1"/>
            <w:tcMar/>
            <w:vAlign w:val="center"/>
          </w:tcPr>
          <w:p w:rsidR="4E507BB6" w:rsidP="5D909588" w:rsidRDefault="4E507BB6" w14:paraId="538183C6" w14:textId="1FA66488">
            <w:pPr>
              <w:jc w:val="center"/>
              <w:rPr>
                <w:rFonts w:ascii="Calibri" w:hAnsi="Calibri" w:eastAsia="Calibri" w:cs="Calibri"/>
                <w:color w:val="000000" w:themeColor="text1"/>
                <w:sz w:val="18"/>
                <w:szCs w:val="18"/>
              </w:rPr>
            </w:pPr>
            <w:r w:rsidRPr="5D909588">
              <w:rPr>
                <w:rFonts w:ascii="Calibri" w:hAnsi="Calibri" w:eastAsia="Calibri" w:cs="Calibri"/>
                <w:color w:val="000000" w:themeColor="text1"/>
                <w:sz w:val="18"/>
                <w:szCs w:val="18"/>
              </w:rPr>
              <w:t>Reflections on the Year</w:t>
            </w:r>
          </w:p>
        </w:tc>
      </w:tr>
      <w:tr w:rsidR="5D909588" w:rsidTr="46C67337" w14:paraId="2A31331D" w14:textId="77777777">
        <w:trPr>
          <w:trHeight w:val="945"/>
        </w:trPr>
        <w:tc>
          <w:tcPr>
            <w:tcW w:w="1565" w:type="dxa"/>
            <w:shd w:val="clear" w:color="auto" w:fill="D9D9D9" w:themeFill="background1" w:themeFillShade="D9"/>
            <w:tcMar/>
            <w:vAlign w:val="center"/>
          </w:tcPr>
          <w:p w:rsidR="4196C403" w:rsidP="5D909588" w:rsidRDefault="4196C403" w14:paraId="5B4AD39B" w14:textId="17107962">
            <w:pPr>
              <w:jc w:val="center"/>
              <w:rPr>
                <w:rFonts w:eastAsiaTheme="minorEastAsia"/>
                <w:b/>
                <w:bCs/>
                <w:sz w:val="18"/>
                <w:szCs w:val="18"/>
              </w:rPr>
            </w:pPr>
            <w:r w:rsidRPr="5D909588">
              <w:rPr>
                <w:rFonts w:eastAsiaTheme="minorEastAsia"/>
                <w:b/>
                <w:bCs/>
                <w:sz w:val="18"/>
                <w:szCs w:val="18"/>
              </w:rPr>
              <w:t>Understanding the World -</w:t>
            </w:r>
          </w:p>
          <w:p w:rsidR="4196C403" w:rsidP="5D909588" w:rsidRDefault="4196C403" w14:paraId="6AB719FB" w14:textId="00E3D8FF">
            <w:pPr>
              <w:jc w:val="center"/>
              <w:rPr>
                <w:rFonts w:eastAsiaTheme="minorEastAsia"/>
                <w:b/>
                <w:bCs/>
                <w:sz w:val="18"/>
                <w:szCs w:val="18"/>
              </w:rPr>
            </w:pPr>
            <w:r w:rsidRPr="5D909588">
              <w:rPr>
                <w:rFonts w:eastAsiaTheme="minorEastAsia"/>
                <w:b/>
                <w:bCs/>
                <w:sz w:val="18"/>
                <w:szCs w:val="18"/>
              </w:rPr>
              <w:t>Geography focus</w:t>
            </w:r>
          </w:p>
          <w:p w:rsidR="5D909588" w:rsidP="5D909588" w:rsidRDefault="5D909588" w14:paraId="12089C26" w14:textId="6672CF4F">
            <w:pPr>
              <w:jc w:val="center"/>
              <w:rPr>
                <w:rFonts w:eastAsiaTheme="minorEastAsia"/>
                <w:b/>
                <w:bCs/>
                <w:sz w:val="18"/>
                <w:szCs w:val="18"/>
              </w:rPr>
            </w:pPr>
          </w:p>
        </w:tc>
        <w:tc>
          <w:tcPr>
            <w:tcW w:w="1597" w:type="dxa"/>
            <w:shd w:val="clear" w:color="auto" w:fill="FFFFFF" w:themeFill="background1"/>
            <w:tcMar/>
            <w:vAlign w:val="center"/>
          </w:tcPr>
          <w:p w:rsidR="5BD55806" w:rsidP="5D909588" w:rsidRDefault="5BD55806" w14:paraId="25BE8FDF" w14:textId="26995062">
            <w:pPr>
              <w:jc w:val="center"/>
              <w:rPr>
                <w:rFonts w:ascii="Calibri" w:hAnsi="Calibri" w:eastAsia="Calibri" w:cs="Calibri"/>
                <w:sz w:val="18"/>
                <w:szCs w:val="18"/>
              </w:rPr>
            </w:pPr>
            <w:r w:rsidRPr="5D909588">
              <w:rPr>
                <w:rFonts w:ascii="Calibri" w:hAnsi="Calibri" w:eastAsia="Calibri" w:cs="Calibri"/>
                <w:color w:val="000000" w:themeColor="text1"/>
                <w:sz w:val="18"/>
                <w:szCs w:val="18"/>
              </w:rPr>
              <w:t>Out and About</w:t>
            </w:r>
          </w:p>
        </w:tc>
        <w:tc>
          <w:tcPr>
            <w:tcW w:w="2042" w:type="dxa"/>
            <w:shd w:val="clear" w:color="auto" w:fill="FFFFFF" w:themeFill="background1"/>
            <w:tcMar/>
            <w:vAlign w:val="center"/>
          </w:tcPr>
          <w:p w:rsidR="5BD55806" w:rsidP="5D909588" w:rsidRDefault="5BD55806" w14:paraId="0D644824" w14:textId="4BCFC66D">
            <w:pPr>
              <w:jc w:val="center"/>
              <w:rPr>
                <w:rFonts w:ascii="Calibri" w:hAnsi="Calibri" w:eastAsia="Calibri" w:cs="Calibri"/>
                <w:sz w:val="18"/>
                <w:szCs w:val="18"/>
              </w:rPr>
            </w:pPr>
            <w:r w:rsidRPr="5D909588">
              <w:rPr>
                <w:rFonts w:ascii="Calibri" w:hAnsi="Calibri" w:eastAsia="Calibri" w:cs="Calibri"/>
                <w:color w:val="000000" w:themeColor="text1"/>
                <w:sz w:val="18"/>
                <w:szCs w:val="18"/>
              </w:rPr>
              <w:t>The United Kingdom</w:t>
            </w:r>
          </w:p>
        </w:tc>
        <w:tc>
          <w:tcPr>
            <w:tcW w:w="2041" w:type="dxa"/>
            <w:shd w:val="clear" w:color="auto" w:fill="FFFFFF" w:themeFill="background1"/>
            <w:tcMar/>
            <w:vAlign w:val="center"/>
          </w:tcPr>
          <w:p w:rsidR="5BD55806" w:rsidP="5D909588" w:rsidRDefault="5BD55806" w14:paraId="28FEA29B" w14:textId="201275C6">
            <w:pPr>
              <w:jc w:val="center"/>
              <w:rPr>
                <w:rFonts w:eastAsiaTheme="minorEastAsia"/>
                <w:color w:val="000000" w:themeColor="text1"/>
                <w:sz w:val="18"/>
                <w:szCs w:val="18"/>
              </w:rPr>
            </w:pPr>
            <w:r w:rsidRPr="5D909588">
              <w:rPr>
                <w:rFonts w:eastAsiaTheme="minorEastAsia"/>
                <w:color w:val="000000" w:themeColor="text1"/>
                <w:sz w:val="18"/>
                <w:szCs w:val="18"/>
              </w:rPr>
              <w:t>Mapping skills (Bear Hunt)</w:t>
            </w:r>
          </w:p>
        </w:tc>
        <w:tc>
          <w:tcPr>
            <w:tcW w:w="2035" w:type="dxa"/>
            <w:shd w:val="clear" w:color="auto" w:fill="FFFFFF" w:themeFill="background1"/>
            <w:tcMar/>
            <w:vAlign w:val="center"/>
          </w:tcPr>
          <w:p w:rsidR="5D909588" w:rsidP="5D909588" w:rsidRDefault="5D909588" w14:paraId="1979C35A" w14:textId="71ADEF63">
            <w:pPr>
              <w:jc w:val="center"/>
              <w:rPr>
                <w:rFonts w:ascii="Calibri" w:hAnsi="Calibri" w:eastAsia="Calibri" w:cs="Calibri"/>
                <w:sz w:val="18"/>
                <w:szCs w:val="18"/>
              </w:rPr>
            </w:pPr>
            <w:r w:rsidRPr="37CC799C" w:rsidR="7A9CE0D1">
              <w:rPr>
                <w:rFonts w:ascii="Calibri" w:hAnsi="Calibri" w:eastAsia="Calibri" w:cs="Calibri"/>
                <w:sz w:val="18"/>
                <w:szCs w:val="18"/>
              </w:rPr>
              <w:t>Chinese new year</w:t>
            </w:r>
            <w:r w:rsidRPr="37CC799C" w:rsidR="7A9CE0D1">
              <w:rPr>
                <w:rFonts w:ascii="Calibri" w:hAnsi="Calibri" w:eastAsia="Calibri" w:cs="Calibri"/>
                <w:sz w:val="18"/>
                <w:szCs w:val="18"/>
              </w:rPr>
              <w:t xml:space="preserve"> – Understanding of place/ culture </w:t>
            </w:r>
          </w:p>
        </w:tc>
        <w:tc>
          <w:tcPr>
            <w:tcW w:w="2008" w:type="dxa"/>
            <w:shd w:val="clear" w:color="auto" w:fill="FFFFFF" w:themeFill="background1"/>
            <w:tcMar/>
            <w:vAlign w:val="center"/>
          </w:tcPr>
          <w:p w:rsidR="5BD55806" w:rsidP="5D909588" w:rsidRDefault="5BD55806" w14:paraId="4B7FBDA7" w14:textId="22C84FC9">
            <w:pPr>
              <w:jc w:val="center"/>
              <w:rPr>
                <w:rFonts w:ascii="Calibri" w:hAnsi="Calibri" w:eastAsia="Calibri" w:cs="Calibri"/>
                <w:color w:val="000000" w:themeColor="text1"/>
                <w:sz w:val="18"/>
                <w:szCs w:val="18"/>
              </w:rPr>
            </w:pPr>
            <w:r w:rsidRPr="5D909588">
              <w:rPr>
                <w:rFonts w:ascii="Calibri" w:hAnsi="Calibri" w:eastAsia="Calibri" w:cs="Calibri"/>
                <w:color w:val="000000" w:themeColor="text1"/>
                <w:sz w:val="18"/>
                <w:szCs w:val="18"/>
              </w:rPr>
              <w:t>The Weather and Comparing Environments</w:t>
            </w:r>
          </w:p>
        </w:tc>
        <w:tc>
          <w:tcPr>
            <w:tcW w:w="2082" w:type="dxa"/>
            <w:shd w:val="clear" w:color="auto" w:fill="FFFFFF" w:themeFill="background1"/>
            <w:tcMar/>
            <w:vAlign w:val="center"/>
          </w:tcPr>
          <w:p w:rsidR="5BD55806" w:rsidP="5D909588" w:rsidRDefault="5BD55806" w14:paraId="1992641F" w14:textId="4DE6C4B7">
            <w:pPr>
              <w:jc w:val="center"/>
              <w:rPr>
                <w:rFonts w:ascii="Calibri" w:hAnsi="Calibri" w:eastAsia="Calibri" w:cs="Calibri"/>
                <w:color w:val="000000" w:themeColor="text1"/>
                <w:sz w:val="18"/>
                <w:szCs w:val="18"/>
              </w:rPr>
            </w:pPr>
            <w:r w:rsidRPr="5D909588">
              <w:rPr>
                <w:rFonts w:ascii="Calibri" w:hAnsi="Calibri" w:eastAsia="Calibri" w:cs="Calibri"/>
                <w:color w:val="000000" w:themeColor="text1"/>
                <w:sz w:val="18"/>
                <w:szCs w:val="18"/>
              </w:rPr>
              <w:t>Mapping our immediate environment</w:t>
            </w:r>
          </w:p>
        </w:tc>
      </w:tr>
      <w:tr w:rsidRPr="00F37A3B" w:rsidR="00DE3076" w:rsidTr="46C67337" w14:paraId="37552E4C" w14:textId="77777777">
        <w:trPr>
          <w:trHeight w:val="1245"/>
        </w:trPr>
        <w:tc>
          <w:tcPr>
            <w:tcW w:w="1565" w:type="dxa"/>
            <w:shd w:val="clear" w:color="auto" w:fill="D9D9D9" w:themeFill="background1" w:themeFillShade="D9"/>
            <w:tcMar/>
            <w:vAlign w:val="center"/>
          </w:tcPr>
          <w:p w:rsidRPr="00AC60A0" w:rsidR="00DE3076" w:rsidP="5D909588" w:rsidRDefault="7BC95C5D" w14:paraId="17C44C3E" w14:textId="6E210CAC">
            <w:pPr>
              <w:jc w:val="center"/>
              <w:rPr>
                <w:rFonts w:eastAsiaTheme="minorEastAsia"/>
                <w:b/>
                <w:bCs/>
                <w:sz w:val="18"/>
                <w:szCs w:val="18"/>
              </w:rPr>
            </w:pPr>
            <w:r w:rsidRPr="5D909588">
              <w:rPr>
                <w:rFonts w:eastAsiaTheme="minorEastAsia"/>
                <w:b/>
                <w:bCs/>
                <w:sz w:val="18"/>
                <w:szCs w:val="18"/>
              </w:rPr>
              <w:t>Art</w:t>
            </w:r>
          </w:p>
        </w:tc>
        <w:tc>
          <w:tcPr>
            <w:tcW w:w="3639" w:type="dxa"/>
            <w:gridSpan w:val="2"/>
            <w:shd w:val="clear" w:color="auto" w:fill="FFFFFF" w:themeFill="background1"/>
            <w:tcMar/>
            <w:vAlign w:val="center"/>
          </w:tcPr>
          <w:p w:rsidRPr="00AC60A0" w:rsidR="00DE3076" w:rsidP="5D909588" w:rsidRDefault="225CEA20" w14:paraId="60AD97F9" w14:textId="24961E43">
            <w:pPr>
              <w:rPr>
                <w:rFonts w:ascii="Calibri" w:hAnsi="Calibri" w:eastAsia="Calibri" w:cs="Calibri"/>
                <w:sz w:val="18"/>
                <w:szCs w:val="18"/>
              </w:rPr>
            </w:pPr>
            <w:r w:rsidRPr="5D909588">
              <w:rPr>
                <w:rFonts w:ascii="Calibri" w:hAnsi="Calibri" w:eastAsia="Calibri" w:cs="Calibri"/>
                <w:sz w:val="18"/>
                <w:szCs w:val="18"/>
              </w:rPr>
              <w:t>Children are introduced to colours, explore a range of textures, and investigate different shapes. They develop early drawing skills, engage in natural art experiences, and begin to learn how to use scissors safely.</w:t>
            </w:r>
          </w:p>
        </w:tc>
        <w:tc>
          <w:tcPr>
            <w:tcW w:w="4076" w:type="dxa"/>
            <w:gridSpan w:val="2"/>
            <w:shd w:val="clear" w:color="auto" w:fill="FFFFFF" w:themeFill="background1"/>
            <w:tcMar/>
            <w:vAlign w:val="center"/>
          </w:tcPr>
          <w:p w:rsidRPr="00AC60A0" w:rsidR="00DE3076" w:rsidP="5D909588" w:rsidRDefault="225CEA20" w14:paraId="2D674BD4" w14:textId="379B3E74">
            <w:pPr>
              <w:spacing w:before="240" w:after="240"/>
              <w:rPr>
                <w:rFonts w:ascii="Calibri" w:hAnsi="Calibri" w:eastAsia="Calibri" w:cs="Calibri"/>
                <w:sz w:val="18"/>
                <w:szCs w:val="18"/>
              </w:rPr>
            </w:pPr>
            <w:r w:rsidRPr="5D909588">
              <w:rPr>
                <w:rFonts w:ascii="Calibri" w:hAnsi="Calibri" w:eastAsia="Calibri" w:cs="Calibri"/>
                <w:sz w:val="18"/>
                <w:szCs w:val="18"/>
              </w:rPr>
              <w:t>Children use art within natural environments, are introduced to sculpture, and continue to explore colour in greater depth. They begin junk modelling and take part in collage-making activities to develop their creativity and skills.</w:t>
            </w:r>
          </w:p>
        </w:tc>
        <w:tc>
          <w:tcPr>
            <w:tcW w:w="4090" w:type="dxa"/>
            <w:gridSpan w:val="2"/>
            <w:shd w:val="clear" w:color="auto" w:fill="FFFFFF" w:themeFill="background1"/>
            <w:tcMar/>
            <w:vAlign w:val="center"/>
          </w:tcPr>
          <w:p w:rsidRPr="00AC60A0" w:rsidR="00DE3076" w:rsidP="5D909588" w:rsidRDefault="00DE3076" w14:paraId="74141179" w14:textId="682E0736">
            <w:pPr>
              <w:rPr>
                <w:rFonts w:ascii="Calibri" w:hAnsi="Calibri" w:eastAsia="Calibri" w:cs="Calibri"/>
                <w:sz w:val="18"/>
                <w:szCs w:val="18"/>
              </w:rPr>
            </w:pPr>
            <w:r w:rsidRPr="46C67337" w:rsidR="6B76E2F9">
              <w:rPr>
                <w:rFonts w:ascii="Calibri" w:hAnsi="Calibri" w:eastAsia="Calibri" w:cs="Calibri"/>
                <w:sz w:val="18"/>
                <w:szCs w:val="18"/>
              </w:rPr>
              <w:t>Children create art inspired by music, explore digital art experiences, and learn about art from around the world. They also develop their skills in observational drawing.</w:t>
            </w:r>
          </w:p>
        </w:tc>
      </w:tr>
      <w:tr w:rsidRPr="00F37A3B" w:rsidR="00A1568F" w:rsidTr="46C67337" w14:paraId="4EA36025" w14:textId="77777777">
        <w:trPr>
          <w:trHeight w:val="567"/>
        </w:trPr>
        <w:tc>
          <w:tcPr>
            <w:tcW w:w="1565" w:type="dxa"/>
            <w:shd w:val="clear" w:color="auto" w:fill="D9D9D9" w:themeFill="background1" w:themeFillShade="D9"/>
            <w:tcMar/>
            <w:vAlign w:val="center"/>
          </w:tcPr>
          <w:p w:rsidRPr="00AC60A0" w:rsidR="00A1568F" w:rsidP="5D909588" w:rsidRDefault="6192BDFC" w14:paraId="3E4EF374" w14:textId="7CEBBBB3">
            <w:pPr>
              <w:jc w:val="center"/>
              <w:rPr>
                <w:rFonts w:eastAsiaTheme="minorEastAsia"/>
                <w:b/>
                <w:bCs/>
                <w:sz w:val="18"/>
                <w:szCs w:val="18"/>
              </w:rPr>
            </w:pPr>
            <w:r w:rsidRPr="5D909588">
              <w:rPr>
                <w:rFonts w:eastAsiaTheme="minorEastAsia"/>
                <w:b/>
                <w:bCs/>
                <w:sz w:val="18"/>
                <w:szCs w:val="18"/>
              </w:rPr>
              <w:t>P</w:t>
            </w:r>
            <w:r w:rsidRPr="5D909588" w:rsidR="7E7BA94D">
              <w:rPr>
                <w:rFonts w:eastAsiaTheme="minorEastAsia"/>
                <w:b/>
                <w:bCs/>
                <w:sz w:val="18"/>
                <w:szCs w:val="18"/>
              </w:rPr>
              <w:t xml:space="preserve">hysical development </w:t>
            </w:r>
          </w:p>
          <w:p w:rsidRPr="00AC60A0" w:rsidR="00A1568F" w:rsidP="5D909588" w:rsidRDefault="7E7BA94D" w14:paraId="71A2F8BB" w14:textId="68A4C644">
            <w:pPr>
              <w:jc w:val="center"/>
              <w:rPr>
                <w:rFonts w:eastAsiaTheme="minorEastAsia"/>
                <w:i/>
                <w:iCs/>
                <w:sz w:val="18"/>
                <w:szCs w:val="18"/>
              </w:rPr>
            </w:pPr>
            <w:r w:rsidRPr="5D909588">
              <w:rPr>
                <w:rFonts w:eastAsiaTheme="minorEastAsia"/>
                <w:i/>
                <w:iCs/>
                <w:sz w:val="18"/>
                <w:szCs w:val="18"/>
              </w:rPr>
              <w:t>Gross and fine motor</w:t>
            </w:r>
          </w:p>
        </w:tc>
        <w:tc>
          <w:tcPr>
            <w:tcW w:w="1597" w:type="dxa"/>
            <w:shd w:val="clear" w:color="auto" w:fill="FFFFFF" w:themeFill="background1"/>
            <w:tcMar/>
            <w:vAlign w:val="center"/>
          </w:tcPr>
          <w:p w:rsidR="5D909588" w:rsidP="5D909588" w:rsidRDefault="5D909588" w14:paraId="34141A9E" w14:textId="555C1180">
            <w:pPr>
              <w:jc w:val="center"/>
              <w:rPr>
                <w:rFonts w:ascii="Calibri" w:hAnsi="Calibri" w:eastAsia="Calibri" w:cs="Calibri"/>
                <w:color w:val="000000" w:themeColor="text1"/>
                <w:sz w:val="18"/>
                <w:szCs w:val="18"/>
              </w:rPr>
            </w:pPr>
            <w:r w:rsidRPr="5D909588">
              <w:rPr>
                <w:rFonts w:ascii="Calibri" w:hAnsi="Calibri" w:eastAsia="Calibri" w:cs="Calibri"/>
                <w:color w:val="000000" w:themeColor="text1"/>
                <w:sz w:val="18"/>
                <w:szCs w:val="18"/>
              </w:rPr>
              <w:t xml:space="preserve">Introduction to PE </w:t>
            </w:r>
          </w:p>
        </w:tc>
        <w:tc>
          <w:tcPr>
            <w:tcW w:w="2042" w:type="dxa"/>
            <w:shd w:val="clear" w:color="auto" w:fill="FFFFFF" w:themeFill="background1"/>
            <w:tcMar/>
            <w:vAlign w:val="center"/>
          </w:tcPr>
          <w:p w:rsidR="5D909588" w:rsidP="5D909588" w:rsidRDefault="5D909588" w14:paraId="08DA7220" w14:textId="286A9A53">
            <w:pPr>
              <w:jc w:val="center"/>
              <w:rPr>
                <w:rFonts w:ascii="Calibri" w:hAnsi="Calibri" w:eastAsia="Calibri" w:cs="Calibri"/>
                <w:color w:val="000000" w:themeColor="text1"/>
                <w:sz w:val="18"/>
                <w:szCs w:val="18"/>
              </w:rPr>
            </w:pPr>
            <w:r w:rsidRPr="5D909588">
              <w:rPr>
                <w:rFonts w:ascii="Calibri" w:hAnsi="Calibri" w:eastAsia="Calibri" w:cs="Calibri"/>
                <w:color w:val="000000" w:themeColor="text1"/>
                <w:sz w:val="18"/>
                <w:szCs w:val="18"/>
              </w:rPr>
              <w:t>Fundamentals</w:t>
            </w:r>
            <w:r w:rsidRPr="5D909588">
              <w:rPr>
                <w:rFonts w:ascii="Calibri" w:hAnsi="Calibri" w:eastAsia="Calibri" w:cs="Calibri"/>
                <w:b/>
                <w:bCs/>
                <w:color w:val="000000" w:themeColor="text1"/>
                <w:sz w:val="18"/>
                <w:szCs w:val="18"/>
              </w:rPr>
              <w:t xml:space="preserve"> </w:t>
            </w:r>
          </w:p>
        </w:tc>
        <w:tc>
          <w:tcPr>
            <w:tcW w:w="2041" w:type="dxa"/>
            <w:shd w:val="clear" w:color="auto" w:fill="FFFFFF" w:themeFill="background1"/>
            <w:tcMar/>
            <w:vAlign w:val="center"/>
          </w:tcPr>
          <w:p w:rsidR="5D909588" w:rsidP="5D909588" w:rsidRDefault="5D909588" w14:paraId="3DDCBB45" w14:textId="1924AFFC">
            <w:pPr>
              <w:jc w:val="center"/>
              <w:rPr>
                <w:rFonts w:ascii="Calibri" w:hAnsi="Calibri" w:eastAsia="Calibri" w:cs="Calibri"/>
                <w:color w:val="000000" w:themeColor="text1"/>
                <w:sz w:val="18"/>
                <w:szCs w:val="18"/>
              </w:rPr>
            </w:pPr>
            <w:r w:rsidRPr="5D909588">
              <w:rPr>
                <w:rFonts w:ascii="Calibri" w:hAnsi="Calibri" w:eastAsia="Calibri" w:cs="Calibri"/>
                <w:color w:val="000000" w:themeColor="text1"/>
                <w:sz w:val="18"/>
                <w:szCs w:val="18"/>
              </w:rPr>
              <w:t>Gymnastics</w:t>
            </w:r>
          </w:p>
        </w:tc>
        <w:tc>
          <w:tcPr>
            <w:tcW w:w="2035" w:type="dxa"/>
            <w:shd w:val="clear" w:color="auto" w:fill="FFFFFF" w:themeFill="background1"/>
            <w:tcMar/>
            <w:vAlign w:val="center"/>
          </w:tcPr>
          <w:p w:rsidR="5D909588" w:rsidP="5D909588" w:rsidRDefault="5D909588" w14:paraId="24BB23CE" w14:textId="64B37D26">
            <w:pPr>
              <w:spacing w:line="259" w:lineRule="auto"/>
              <w:jc w:val="center"/>
              <w:rPr>
                <w:rFonts w:ascii="Calibri" w:hAnsi="Calibri" w:eastAsia="Calibri" w:cs="Calibri"/>
                <w:color w:val="000000" w:themeColor="text1"/>
                <w:sz w:val="18"/>
                <w:szCs w:val="18"/>
              </w:rPr>
            </w:pPr>
            <w:r w:rsidRPr="5D909588">
              <w:rPr>
                <w:rFonts w:ascii="Calibri" w:hAnsi="Calibri" w:eastAsia="Calibri" w:cs="Calibri"/>
                <w:color w:val="000000" w:themeColor="text1"/>
                <w:sz w:val="18"/>
                <w:szCs w:val="18"/>
              </w:rPr>
              <w:t xml:space="preserve">Dance </w:t>
            </w:r>
          </w:p>
        </w:tc>
        <w:tc>
          <w:tcPr>
            <w:tcW w:w="2008" w:type="dxa"/>
            <w:shd w:val="clear" w:color="auto" w:fill="FFFFFF" w:themeFill="background1"/>
            <w:tcMar/>
            <w:vAlign w:val="center"/>
          </w:tcPr>
          <w:p w:rsidR="5D909588" w:rsidP="5D909588" w:rsidRDefault="5D909588" w14:paraId="7C784292" w14:textId="0B71274E">
            <w:pPr>
              <w:spacing w:line="259" w:lineRule="auto"/>
              <w:jc w:val="center"/>
              <w:rPr>
                <w:rFonts w:ascii="Calibri" w:hAnsi="Calibri" w:eastAsia="Calibri" w:cs="Calibri"/>
                <w:color w:val="000000" w:themeColor="text1"/>
                <w:sz w:val="18"/>
                <w:szCs w:val="18"/>
              </w:rPr>
            </w:pPr>
            <w:r w:rsidRPr="5D909588">
              <w:rPr>
                <w:rFonts w:ascii="Calibri" w:hAnsi="Calibri" w:eastAsia="Calibri" w:cs="Calibri"/>
                <w:color w:val="000000" w:themeColor="text1"/>
                <w:sz w:val="18"/>
                <w:szCs w:val="18"/>
              </w:rPr>
              <w:t xml:space="preserve">Ball skills </w:t>
            </w:r>
          </w:p>
        </w:tc>
        <w:tc>
          <w:tcPr>
            <w:tcW w:w="2082" w:type="dxa"/>
            <w:shd w:val="clear" w:color="auto" w:fill="FFFFFF" w:themeFill="background1"/>
            <w:tcMar/>
            <w:vAlign w:val="center"/>
          </w:tcPr>
          <w:p w:rsidR="5D909588" w:rsidP="5D909588" w:rsidRDefault="5D909588" w14:paraId="567D3E15" w14:textId="1E0F3A95">
            <w:pPr>
              <w:jc w:val="center"/>
              <w:rPr>
                <w:rFonts w:ascii="Calibri" w:hAnsi="Calibri" w:eastAsia="Calibri" w:cs="Calibri"/>
                <w:color w:val="000000" w:themeColor="text1"/>
                <w:sz w:val="18"/>
                <w:szCs w:val="18"/>
              </w:rPr>
            </w:pPr>
            <w:r w:rsidRPr="5D909588">
              <w:rPr>
                <w:rFonts w:ascii="Calibri" w:hAnsi="Calibri" w:eastAsia="Calibri" w:cs="Calibri"/>
                <w:color w:val="000000" w:themeColor="text1"/>
                <w:sz w:val="18"/>
                <w:szCs w:val="18"/>
              </w:rPr>
              <w:t xml:space="preserve">Games/Sports day </w:t>
            </w:r>
          </w:p>
        </w:tc>
      </w:tr>
      <w:tr w:rsidR="5D909588" w:rsidTr="46C67337" w14:paraId="51F29C5B" w14:textId="77777777">
        <w:trPr>
          <w:trHeight w:val="567"/>
        </w:trPr>
        <w:tc>
          <w:tcPr>
            <w:tcW w:w="1565" w:type="dxa"/>
            <w:shd w:val="clear" w:color="auto" w:fill="D9D9D9" w:themeFill="background1" w:themeFillShade="D9"/>
            <w:tcMar/>
            <w:vAlign w:val="center"/>
          </w:tcPr>
          <w:p w:rsidR="5D909588" w:rsidP="5D909588" w:rsidRDefault="5D909588" w14:paraId="36C50198" w14:textId="16F66751">
            <w:pPr>
              <w:jc w:val="center"/>
              <w:rPr>
                <w:rFonts w:eastAsiaTheme="minorEastAsia"/>
                <w:b/>
                <w:bCs/>
                <w:sz w:val="18"/>
                <w:szCs w:val="18"/>
              </w:rPr>
            </w:pPr>
          </w:p>
        </w:tc>
        <w:tc>
          <w:tcPr>
            <w:tcW w:w="1597" w:type="dxa"/>
            <w:shd w:val="clear" w:color="auto" w:fill="FFFFFF" w:themeFill="background1"/>
            <w:tcMar/>
            <w:vAlign w:val="center"/>
          </w:tcPr>
          <w:p w:rsidR="5D909588" w:rsidP="5D909588" w:rsidRDefault="5D909588" w14:paraId="2503A9F1" w14:textId="6609641A">
            <w:pPr>
              <w:rPr>
                <w:rFonts w:ascii="Calibri" w:hAnsi="Calibri" w:eastAsia="Calibri" w:cs="Calibri"/>
                <w:color w:val="000000" w:themeColor="text1"/>
                <w:sz w:val="18"/>
                <w:szCs w:val="18"/>
              </w:rPr>
            </w:pPr>
            <w:r w:rsidRPr="5D909588">
              <w:rPr>
                <w:rFonts w:ascii="Calibri" w:hAnsi="Calibri" w:eastAsia="Calibri" w:cs="Calibri"/>
                <w:color w:val="000000" w:themeColor="text1"/>
                <w:sz w:val="18"/>
                <w:szCs w:val="18"/>
              </w:rPr>
              <w:t>Hold and use various mark making material – pencil, paint brush, scissors. Cutlery</w:t>
            </w:r>
          </w:p>
        </w:tc>
        <w:tc>
          <w:tcPr>
            <w:tcW w:w="2042" w:type="dxa"/>
            <w:shd w:val="clear" w:color="auto" w:fill="FFFFFF" w:themeFill="background1"/>
            <w:tcMar/>
            <w:vAlign w:val="center"/>
          </w:tcPr>
          <w:p w:rsidR="5D909588" w:rsidP="5D909588" w:rsidRDefault="5D909588" w14:paraId="708FFFA2" w14:textId="42F31A3D">
            <w:pPr>
              <w:rPr>
                <w:rFonts w:ascii="Calibri" w:hAnsi="Calibri" w:eastAsia="Calibri" w:cs="Calibri"/>
                <w:color w:val="000000" w:themeColor="text1"/>
                <w:sz w:val="18"/>
                <w:szCs w:val="18"/>
              </w:rPr>
            </w:pPr>
            <w:r w:rsidRPr="5D909588">
              <w:rPr>
                <w:rFonts w:ascii="Calibri" w:hAnsi="Calibri" w:eastAsia="Calibri" w:cs="Calibri"/>
                <w:color w:val="000000" w:themeColor="text1"/>
                <w:sz w:val="18"/>
                <w:szCs w:val="18"/>
              </w:rPr>
              <w:t xml:space="preserve">Explore brush strokes </w:t>
            </w:r>
          </w:p>
          <w:p w:rsidR="5D909588" w:rsidP="5D909588" w:rsidRDefault="5D909588" w14:paraId="661DCC4F" w14:textId="72861C47">
            <w:pPr>
              <w:rPr>
                <w:rFonts w:ascii="Calibri" w:hAnsi="Calibri" w:eastAsia="Calibri" w:cs="Calibri"/>
                <w:color w:val="000000" w:themeColor="text1"/>
                <w:sz w:val="18"/>
                <w:szCs w:val="18"/>
              </w:rPr>
            </w:pPr>
            <w:r w:rsidRPr="5D909588">
              <w:rPr>
                <w:rFonts w:ascii="Calibri" w:hAnsi="Calibri" w:eastAsia="Calibri" w:cs="Calibri"/>
                <w:color w:val="000000" w:themeColor="text1"/>
                <w:sz w:val="18"/>
                <w:szCs w:val="18"/>
              </w:rPr>
              <w:t>Develop pencil control</w:t>
            </w:r>
          </w:p>
        </w:tc>
        <w:tc>
          <w:tcPr>
            <w:tcW w:w="2041" w:type="dxa"/>
            <w:shd w:val="clear" w:color="auto" w:fill="FFFFFF" w:themeFill="background1"/>
            <w:tcMar/>
            <w:vAlign w:val="center"/>
          </w:tcPr>
          <w:p w:rsidR="5D909588" w:rsidP="5D909588" w:rsidRDefault="5D909588" w14:paraId="1A4C3DFF" w14:textId="16F3C5EF">
            <w:pPr>
              <w:rPr>
                <w:rFonts w:ascii="Calibri" w:hAnsi="Calibri" w:eastAsia="Calibri" w:cs="Calibri"/>
                <w:color w:val="000000" w:themeColor="text1"/>
                <w:sz w:val="18"/>
                <w:szCs w:val="18"/>
              </w:rPr>
            </w:pPr>
            <w:r w:rsidRPr="5D909588">
              <w:rPr>
                <w:rFonts w:ascii="Calibri" w:hAnsi="Calibri" w:eastAsia="Calibri" w:cs="Calibri"/>
                <w:color w:val="000000" w:themeColor="text1"/>
                <w:sz w:val="18"/>
                <w:szCs w:val="18"/>
              </w:rPr>
              <w:t xml:space="preserve">Paint controlled lines </w:t>
            </w:r>
          </w:p>
          <w:p w:rsidR="5D909588" w:rsidP="5D909588" w:rsidRDefault="5D909588" w14:paraId="4D4B8BE0" w14:textId="3EFF84CE">
            <w:pPr>
              <w:rPr>
                <w:rFonts w:ascii="Calibri" w:hAnsi="Calibri" w:eastAsia="Calibri" w:cs="Calibri"/>
                <w:color w:val="000000" w:themeColor="text1"/>
                <w:sz w:val="18"/>
                <w:szCs w:val="18"/>
              </w:rPr>
            </w:pPr>
            <w:r w:rsidRPr="5D909588">
              <w:rPr>
                <w:rFonts w:ascii="Calibri" w:hAnsi="Calibri" w:eastAsia="Calibri" w:cs="Calibri"/>
                <w:color w:val="000000" w:themeColor="text1"/>
                <w:sz w:val="18"/>
                <w:szCs w:val="18"/>
              </w:rPr>
              <w:t>Letter formation</w:t>
            </w:r>
          </w:p>
        </w:tc>
        <w:tc>
          <w:tcPr>
            <w:tcW w:w="2035" w:type="dxa"/>
            <w:shd w:val="clear" w:color="auto" w:fill="FFFFFF" w:themeFill="background1"/>
            <w:tcMar/>
            <w:vAlign w:val="center"/>
          </w:tcPr>
          <w:p w:rsidR="5D909588" w:rsidP="5D909588" w:rsidRDefault="5D909588" w14:paraId="63B86763" w14:textId="29821664">
            <w:pPr>
              <w:rPr>
                <w:rFonts w:ascii="Calibri" w:hAnsi="Calibri" w:eastAsia="Calibri" w:cs="Calibri"/>
                <w:color w:val="000000" w:themeColor="text1"/>
                <w:sz w:val="18"/>
                <w:szCs w:val="18"/>
              </w:rPr>
            </w:pPr>
            <w:r w:rsidRPr="5D909588">
              <w:rPr>
                <w:rFonts w:ascii="Calibri" w:hAnsi="Calibri" w:eastAsia="Calibri" w:cs="Calibri"/>
                <w:color w:val="000000" w:themeColor="text1"/>
                <w:sz w:val="18"/>
                <w:szCs w:val="18"/>
              </w:rPr>
              <w:t xml:space="preserve">Refine drawing </w:t>
            </w:r>
          </w:p>
          <w:p w:rsidR="5D909588" w:rsidP="5D909588" w:rsidRDefault="5D909588" w14:paraId="2996EA1E" w14:textId="6C34B009">
            <w:pPr>
              <w:rPr>
                <w:rFonts w:ascii="Calibri" w:hAnsi="Calibri" w:eastAsia="Calibri" w:cs="Calibri"/>
                <w:color w:val="000000" w:themeColor="text1"/>
                <w:sz w:val="18"/>
                <w:szCs w:val="18"/>
              </w:rPr>
            </w:pPr>
            <w:r w:rsidRPr="5D909588">
              <w:rPr>
                <w:rFonts w:ascii="Calibri" w:hAnsi="Calibri" w:eastAsia="Calibri" w:cs="Calibri"/>
                <w:color w:val="000000" w:themeColor="text1"/>
                <w:sz w:val="18"/>
                <w:szCs w:val="18"/>
              </w:rPr>
              <w:t>Scissor control</w:t>
            </w:r>
          </w:p>
        </w:tc>
        <w:tc>
          <w:tcPr>
            <w:tcW w:w="2008" w:type="dxa"/>
            <w:shd w:val="clear" w:color="auto" w:fill="FFFFFF" w:themeFill="background1"/>
            <w:tcMar/>
            <w:vAlign w:val="center"/>
          </w:tcPr>
          <w:p w:rsidR="5D909588" w:rsidP="5D909588" w:rsidRDefault="5D909588" w14:paraId="04F1AB52" w14:textId="3017FED7">
            <w:pPr>
              <w:rPr>
                <w:rFonts w:ascii="Calibri" w:hAnsi="Calibri" w:eastAsia="Calibri" w:cs="Calibri"/>
                <w:color w:val="000000" w:themeColor="text1"/>
                <w:sz w:val="18"/>
                <w:szCs w:val="18"/>
              </w:rPr>
            </w:pPr>
            <w:r w:rsidRPr="5D909588">
              <w:rPr>
                <w:rFonts w:ascii="Calibri" w:hAnsi="Calibri" w:eastAsia="Calibri" w:cs="Calibri"/>
                <w:color w:val="000000" w:themeColor="text1"/>
                <w:sz w:val="18"/>
                <w:szCs w:val="18"/>
              </w:rPr>
              <w:t>Drawing to represent people, places and things.</w:t>
            </w:r>
          </w:p>
        </w:tc>
        <w:tc>
          <w:tcPr>
            <w:tcW w:w="2082" w:type="dxa"/>
            <w:shd w:val="clear" w:color="auto" w:fill="FFFFFF" w:themeFill="background1"/>
            <w:tcMar/>
            <w:vAlign w:val="center"/>
          </w:tcPr>
          <w:p w:rsidR="5D909588" w:rsidP="5D909588" w:rsidRDefault="5D909588" w14:paraId="01752182" w14:textId="6B014B78">
            <w:pPr>
              <w:rPr>
                <w:rFonts w:ascii="Calibri" w:hAnsi="Calibri" w:eastAsia="Calibri" w:cs="Calibri"/>
                <w:color w:val="000000" w:themeColor="text1"/>
                <w:sz w:val="18"/>
                <w:szCs w:val="18"/>
              </w:rPr>
            </w:pPr>
            <w:r w:rsidRPr="5D909588">
              <w:rPr>
                <w:rFonts w:ascii="Calibri" w:hAnsi="Calibri" w:eastAsia="Calibri" w:cs="Calibri"/>
                <w:color w:val="000000" w:themeColor="text1"/>
                <w:sz w:val="18"/>
                <w:szCs w:val="18"/>
              </w:rPr>
              <w:t xml:space="preserve">Refine skills – choosing and mixing own colours and selecting </w:t>
            </w:r>
            <w:r w:rsidRPr="5D909588" w:rsidR="18F75F79">
              <w:rPr>
                <w:rFonts w:ascii="Calibri" w:hAnsi="Calibri" w:eastAsia="Calibri" w:cs="Calibri"/>
                <w:color w:val="000000" w:themeColor="text1"/>
                <w:sz w:val="18"/>
                <w:szCs w:val="18"/>
              </w:rPr>
              <w:t>tools)</w:t>
            </w:r>
            <w:r w:rsidRPr="5D909588">
              <w:rPr>
                <w:rFonts w:ascii="Calibri" w:hAnsi="Calibri" w:eastAsia="Calibri" w:cs="Calibri"/>
                <w:color w:val="000000" w:themeColor="text1"/>
                <w:sz w:val="18"/>
                <w:szCs w:val="18"/>
              </w:rPr>
              <w:t>e.g. thin brush)</w:t>
            </w:r>
          </w:p>
        </w:tc>
      </w:tr>
      <w:tr w:rsidRPr="00F37A3B" w:rsidR="00210E40" w:rsidTr="46C67337" w14:paraId="477C4AFF" w14:textId="77777777">
        <w:trPr>
          <w:trHeight w:val="567"/>
        </w:trPr>
        <w:tc>
          <w:tcPr>
            <w:tcW w:w="1565" w:type="dxa"/>
            <w:shd w:val="clear" w:color="auto" w:fill="D9D9D9" w:themeFill="background1" w:themeFillShade="D9"/>
            <w:tcMar/>
            <w:vAlign w:val="center"/>
          </w:tcPr>
          <w:p w:rsidRPr="00AC60A0" w:rsidR="00210E40" w:rsidP="07ADCFE0" w:rsidRDefault="0363A073" w14:paraId="7B62ACCA" w14:textId="434CAEC6">
            <w:pPr>
              <w:jc w:val="center"/>
              <w:rPr>
                <w:rFonts w:eastAsiaTheme="minorEastAsia"/>
                <w:b/>
                <w:bCs/>
                <w:sz w:val="18"/>
                <w:szCs w:val="18"/>
              </w:rPr>
            </w:pPr>
            <w:r w:rsidRPr="00AC60A0">
              <w:rPr>
                <w:rFonts w:eastAsiaTheme="minorEastAsia"/>
                <w:b/>
                <w:bCs/>
                <w:sz w:val="18"/>
                <w:szCs w:val="18"/>
              </w:rPr>
              <w:t>Music</w:t>
            </w:r>
          </w:p>
        </w:tc>
        <w:tc>
          <w:tcPr>
            <w:tcW w:w="11805" w:type="dxa"/>
            <w:gridSpan w:val="6"/>
            <w:shd w:val="clear" w:color="auto" w:fill="FFFFFF" w:themeFill="background1"/>
            <w:tcMar/>
            <w:vAlign w:val="center"/>
          </w:tcPr>
          <w:p w:rsidRPr="00AC60A0" w:rsidR="07ADCFE0" w:rsidP="59F05AFE" w:rsidRDefault="07ADCFE0" w14:paraId="4869D189" w14:textId="5F5F4DF1">
            <w:pPr>
              <w:rPr>
                <w:rFonts w:ascii="Calibri" w:hAnsi="Calibri" w:eastAsia="Calibri" w:cs="Calibri"/>
                <w:sz w:val="18"/>
                <w:szCs w:val="18"/>
              </w:rPr>
            </w:pPr>
            <w:r w:rsidRPr="59F05AFE" w:rsidR="6B00ED6B">
              <w:rPr>
                <w:rFonts w:ascii="Calibri" w:hAnsi="Calibri" w:eastAsia="Calibri" w:cs="Calibri"/>
                <w:sz w:val="18"/>
                <w:szCs w:val="18"/>
              </w:rPr>
              <w:t xml:space="preserve">Children sing and dance together as a group, explore sound using percussion instruments, and learn to </w:t>
            </w:r>
            <w:r w:rsidRPr="59F05AFE" w:rsidR="6B00ED6B">
              <w:rPr>
                <w:rFonts w:ascii="Calibri" w:hAnsi="Calibri" w:eastAsia="Calibri" w:cs="Calibri"/>
                <w:sz w:val="18"/>
                <w:szCs w:val="18"/>
              </w:rPr>
              <w:t>identify</w:t>
            </w:r>
            <w:r w:rsidRPr="59F05AFE" w:rsidR="6B00ED6B">
              <w:rPr>
                <w:rFonts w:ascii="Calibri" w:hAnsi="Calibri" w:eastAsia="Calibri" w:cs="Calibri"/>
                <w:sz w:val="18"/>
                <w:szCs w:val="18"/>
              </w:rPr>
              <w:t xml:space="preserve"> and recognise familiar instruments. They take part in singing and dancing games with their peers, move to music, and invent, adapt, and recount stories alongside their teacher and classmates. Children also sing a range of well-known nursery rhymes and songs and listen attentively to live music performances.</w:t>
            </w:r>
          </w:p>
        </w:tc>
      </w:tr>
      <w:tr w:rsidRPr="00F37A3B" w:rsidR="00DE3076" w:rsidTr="46C67337" w14:paraId="2E0AF8F1" w14:textId="77777777">
        <w:trPr>
          <w:trHeight w:val="567"/>
        </w:trPr>
        <w:tc>
          <w:tcPr>
            <w:tcW w:w="1565" w:type="dxa"/>
            <w:shd w:val="clear" w:color="auto" w:fill="D9D9D9" w:themeFill="background1" w:themeFillShade="D9"/>
            <w:tcMar/>
            <w:vAlign w:val="center"/>
          </w:tcPr>
          <w:p w:rsidRPr="00AC60A0" w:rsidR="00DE3076" w:rsidP="00DE3076" w:rsidRDefault="00DE3076" w14:paraId="51712841" w14:textId="7AC7E6F0">
            <w:pPr>
              <w:jc w:val="center"/>
              <w:rPr>
                <w:rFonts w:eastAsiaTheme="minorEastAsia"/>
                <w:b/>
                <w:bCs/>
                <w:sz w:val="18"/>
                <w:szCs w:val="18"/>
              </w:rPr>
            </w:pPr>
            <w:r w:rsidRPr="00AC60A0">
              <w:rPr>
                <w:rFonts w:eastAsiaTheme="minorEastAsia"/>
                <w:b/>
                <w:bCs/>
                <w:sz w:val="18"/>
                <w:szCs w:val="18"/>
              </w:rPr>
              <w:t>Religious Education</w:t>
            </w:r>
          </w:p>
        </w:tc>
        <w:tc>
          <w:tcPr>
            <w:tcW w:w="3639" w:type="dxa"/>
            <w:gridSpan w:val="2"/>
            <w:shd w:val="clear" w:color="auto" w:fill="FFFFFF" w:themeFill="background1"/>
            <w:tcMar/>
            <w:vAlign w:val="center"/>
          </w:tcPr>
          <w:p w:rsidRPr="00AC60A0" w:rsidR="00DE3076" w:rsidP="5D909588" w:rsidRDefault="74BB3372" w14:paraId="08078CE5" w14:textId="1F00A05E">
            <w:pPr>
              <w:jc w:val="center"/>
              <w:rPr>
                <w:rFonts w:ascii="Calibri" w:hAnsi="Calibri" w:eastAsia="Calibri" w:cs="Calibri"/>
                <w:color w:val="000000" w:themeColor="text1"/>
                <w:sz w:val="18"/>
                <w:szCs w:val="18"/>
              </w:rPr>
            </w:pPr>
            <w:r w:rsidRPr="5D909588">
              <w:rPr>
                <w:rFonts w:ascii="Calibri" w:hAnsi="Calibri" w:eastAsia="Calibri" w:cs="Calibri"/>
                <w:color w:val="000000" w:themeColor="text1"/>
                <w:sz w:val="18"/>
                <w:szCs w:val="18"/>
              </w:rPr>
              <w:t xml:space="preserve">Who is special? </w:t>
            </w:r>
          </w:p>
          <w:p w:rsidRPr="00AC60A0" w:rsidR="00DE3076" w:rsidP="5D909588" w:rsidRDefault="74BB3372" w14:paraId="0948638F" w14:textId="3844F304">
            <w:pPr>
              <w:jc w:val="center"/>
              <w:rPr>
                <w:rFonts w:ascii="Calibri" w:hAnsi="Calibri" w:eastAsia="Calibri" w:cs="Calibri"/>
                <w:color w:val="000000" w:themeColor="text1"/>
                <w:sz w:val="18"/>
                <w:szCs w:val="18"/>
              </w:rPr>
            </w:pPr>
            <w:r w:rsidRPr="5D909588">
              <w:rPr>
                <w:rFonts w:ascii="Calibri" w:hAnsi="Calibri" w:eastAsia="Calibri" w:cs="Calibri"/>
                <w:color w:val="000000" w:themeColor="text1"/>
                <w:sz w:val="18"/>
                <w:szCs w:val="18"/>
              </w:rPr>
              <w:t xml:space="preserve"> Why is Christmas special to Christians? </w:t>
            </w:r>
          </w:p>
          <w:p w:rsidRPr="00AC60A0" w:rsidR="00DE3076" w:rsidP="5D909588" w:rsidRDefault="74BB3372" w14:paraId="5630AD66" w14:textId="52E7BCFA">
            <w:pPr>
              <w:jc w:val="center"/>
              <w:rPr>
                <w:rFonts w:ascii="Calibri" w:hAnsi="Calibri" w:eastAsia="Calibri" w:cs="Calibri"/>
                <w:sz w:val="18"/>
                <w:szCs w:val="18"/>
              </w:rPr>
            </w:pPr>
            <w:r w:rsidRPr="5D909588">
              <w:rPr>
                <w:rFonts w:ascii="Calibri" w:hAnsi="Calibri" w:eastAsia="Calibri" w:cs="Calibri"/>
                <w:color w:val="000000" w:themeColor="text1"/>
                <w:sz w:val="18"/>
                <w:szCs w:val="18"/>
              </w:rPr>
              <w:t xml:space="preserve">Diwali </w:t>
            </w:r>
            <w:r w:rsidRPr="5D909588">
              <w:rPr>
                <w:rFonts w:ascii="Calibri" w:hAnsi="Calibri" w:eastAsia="Calibri" w:cs="Calibri"/>
                <w:sz w:val="18"/>
                <w:szCs w:val="18"/>
              </w:rPr>
              <w:t xml:space="preserve"> </w:t>
            </w:r>
          </w:p>
        </w:tc>
        <w:tc>
          <w:tcPr>
            <w:tcW w:w="4076" w:type="dxa"/>
            <w:gridSpan w:val="2"/>
            <w:shd w:val="clear" w:color="auto" w:fill="FFFFFF" w:themeFill="background1"/>
            <w:tcMar/>
            <w:vAlign w:val="center"/>
          </w:tcPr>
          <w:p w:rsidRPr="00AC60A0" w:rsidR="00DE3076" w:rsidP="5D909588" w:rsidRDefault="74BB3372" w14:paraId="50C8CFCB" w14:textId="72301A18">
            <w:pPr>
              <w:jc w:val="center"/>
              <w:rPr>
                <w:rFonts w:ascii="Calibri" w:hAnsi="Calibri" w:eastAsia="Calibri" w:cs="Calibri"/>
                <w:sz w:val="18"/>
                <w:szCs w:val="18"/>
              </w:rPr>
            </w:pPr>
            <w:r w:rsidRPr="5D909588">
              <w:rPr>
                <w:rFonts w:ascii="Calibri" w:hAnsi="Calibri" w:eastAsia="Calibri" w:cs="Calibri"/>
                <w:color w:val="000000" w:themeColor="text1"/>
                <w:sz w:val="18"/>
                <w:szCs w:val="18"/>
              </w:rPr>
              <w:t xml:space="preserve">Where do we belong? Why is Easter special to Christians? </w:t>
            </w:r>
            <w:r w:rsidRPr="5D909588">
              <w:rPr>
                <w:rFonts w:ascii="Calibri" w:hAnsi="Calibri" w:eastAsia="Calibri" w:cs="Calibri"/>
                <w:sz w:val="18"/>
                <w:szCs w:val="18"/>
              </w:rPr>
              <w:t xml:space="preserve"> </w:t>
            </w:r>
          </w:p>
        </w:tc>
        <w:tc>
          <w:tcPr>
            <w:tcW w:w="4090" w:type="dxa"/>
            <w:gridSpan w:val="2"/>
            <w:shd w:val="clear" w:color="auto" w:fill="FFFFFF" w:themeFill="background1"/>
            <w:tcMar/>
            <w:vAlign w:val="center"/>
          </w:tcPr>
          <w:p w:rsidRPr="00AC60A0" w:rsidR="00DE3076" w:rsidP="5D909588" w:rsidRDefault="74BB3372" w14:paraId="1C178DB6" w14:textId="39BFEB82">
            <w:pPr>
              <w:jc w:val="center"/>
              <w:rPr>
                <w:rFonts w:ascii="Calibri" w:hAnsi="Calibri" w:eastAsia="Calibri" w:cs="Calibri"/>
                <w:sz w:val="18"/>
                <w:szCs w:val="18"/>
              </w:rPr>
            </w:pPr>
            <w:r w:rsidRPr="5D909588">
              <w:rPr>
                <w:rFonts w:ascii="Calibri" w:hAnsi="Calibri" w:eastAsia="Calibri" w:cs="Calibri"/>
                <w:color w:val="000000" w:themeColor="text1"/>
                <w:sz w:val="18"/>
                <w:szCs w:val="18"/>
              </w:rPr>
              <w:t xml:space="preserve">Which places are special and why? Which stories are special and why? </w:t>
            </w:r>
            <w:r w:rsidRPr="5D909588">
              <w:rPr>
                <w:rFonts w:ascii="Calibri" w:hAnsi="Calibri" w:eastAsia="Calibri" w:cs="Calibri"/>
                <w:sz w:val="18"/>
                <w:szCs w:val="18"/>
              </w:rPr>
              <w:t xml:space="preserve"> </w:t>
            </w:r>
          </w:p>
        </w:tc>
      </w:tr>
      <w:tr w:rsidRPr="00F37A3B" w:rsidR="00210E40" w:rsidTr="46C67337" w14:paraId="0917B7DE" w14:textId="77777777">
        <w:trPr>
          <w:trHeight w:val="567"/>
        </w:trPr>
        <w:tc>
          <w:tcPr>
            <w:tcW w:w="1565" w:type="dxa"/>
            <w:shd w:val="clear" w:color="auto" w:fill="D9D9D9" w:themeFill="background1" w:themeFillShade="D9"/>
            <w:tcMar/>
            <w:vAlign w:val="center"/>
          </w:tcPr>
          <w:p w:rsidRPr="00AC60A0" w:rsidR="00210E40" w:rsidP="07ADCFE0" w:rsidRDefault="4708D0B6" w14:paraId="0480243D" w14:textId="536F253A">
            <w:pPr>
              <w:jc w:val="center"/>
              <w:rPr>
                <w:rFonts w:eastAsiaTheme="minorEastAsia"/>
                <w:b/>
                <w:bCs/>
                <w:sz w:val="18"/>
                <w:szCs w:val="18"/>
              </w:rPr>
            </w:pPr>
            <w:r w:rsidRPr="00AC60A0">
              <w:rPr>
                <w:rFonts w:eastAsiaTheme="minorEastAsia"/>
                <w:b/>
                <w:bCs/>
                <w:sz w:val="18"/>
                <w:szCs w:val="18"/>
              </w:rPr>
              <w:t>Personal Development (PD)</w:t>
            </w:r>
          </w:p>
        </w:tc>
        <w:tc>
          <w:tcPr>
            <w:tcW w:w="1597" w:type="dxa"/>
            <w:shd w:val="clear" w:color="auto" w:fill="FFFFFF" w:themeFill="background1"/>
            <w:tcMar/>
            <w:vAlign w:val="center"/>
          </w:tcPr>
          <w:p w:rsidRPr="00AC60A0" w:rsidR="07ADCFE0" w:rsidP="5D909588" w:rsidRDefault="16C22D07" w14:paraId="048F6EAD" w14:textId="75F7E788">
            <w:pPr>
              <w:jc w:val="center"/>
              <w:rPr>
                <w:rFonts w:ascii="Calibri" w:hAnsi="Calibri" w:eastAsia="Calibri" w:cs="Calibri"/>
                <w:sz w:val="18"/>
                <w:szCs w:val="18"/>
              </w:rPr>
            </w:pPr>
            <w:r w:rsidRPr="5D909588">
              <w:rPr>
                <w:rFonts w:ascii="Calibri" w:hAnsi="Calibri" w:eastAsia="Calibri" w:cs="Calibri"/>
                <w:color w:val="000000" w:themeColor="text1"/>
                <w:sz w:val="18"/>
                <w:szCs w:val="18"/>
              </w:rPr>
              <w:t xml:space="preserve">all about me, rules and routines. </w:t>
            </w:r>
            <w:r w:rsidRPr="5D909588">
              <w:rPr>
                <w:rFonts w:ascii="Calibri" w:hAnsi="Calibri" w:eastAsia="Calibri" w:cs="Calibri"/>
                <w:sz w:val="18"/>
                <w:szCs w:val="18"/>
              </w:rPr>
              <w:t xml:space="preserve"> </w:t>
            </w:r>
          </w:p>
        </w:tc>
        <w:tc>
          <w:tcPr>
            <w:tcW w:w="2042" w:type="dxa"/>
            <w:shd w:val="clear" w:color="auto" w:fill="FFFFFF" w:themeFill="background1"/>
            <w:tcMar/>
            <w:vAlign w:val="center"/>
          </w:tcPr>
          <w:p w:rsidRPr="00AC60A0" w:rsidR="07ADCFE0" w:rsidP="5D909588" w:rsidRDefault="16C22D07" w14:paraId="63453FBC" w14:textId="2B493F0A">
            <w:pPr>
              <w:jc w:val="center"/>
              <w:rPr>
                <w:rFonts w:ascii="Calibri" w:hAnsi="Calibri" w:eastAsia="Calibri" w:cs="Calibri"/>
                <w:sz w:val="18"/>
                <w:szCs w:val="18"/>
              </w:rPr>
            </w:pPr>
            <w:r w:rsidRPr="5D909588">
              <w:rPr>
                <w:rFonts w:ascii="Calibri" w:hAnsi="Calibri" w:eastAsia="Calibri" w:cs="Calibri"/>
                <w:color w:val="000000" w:themeColor="text1"/>
                <w:sz w:val="18"/>
                <w:szCs w:val="18"/>
              </w:rPr>
              <w:t>Expressing feelings and beginning to understand emotions.</w:t>
            </w:r>
          </w:p>
        </w:tc>
        <w:tc>
          <w:tcPr>
            <w:tcW w:w="2041" w:type="dxa"/>
            <w:shd w:val="clear" w:color="auto" w:fill="FFFFFF" w:themeFill="background1"/>
            <w:tcMar/>
            <w:vAlign w:val="center"/>
          </w:tcPr>
          <w:p w:rsidRPr="00AC60A0" w:rsidR="07ADCFE0" w:rsidP="5D909588" w:rsidRDefault="16C22D07" w14:paraId="00A9F6EA" w14:textId="224E3AB9">
            <w:pPr>
              <w:jc w:val="center"/>
              <w:rPr>
                <w:rFonts w:ascii="Calibri" w:hAnsi="Calibri" w:eastAsia="Calibri" w:cs="Calibri"/>
                <w:sz w:val="18"/>
                <w:szCs w:val="18"/>
              </w:rPr>
            </w:pPr>
            <w:r w:rsidRPr="5D909588">
              <w:rPr>
                <w:rFonts w:ascii="Calibri" w:hAnsi="Calibri" w:eastAsia="Calibri" w:cs="Calibri"/>
                <w:color w:val="000000" w:themeColor="text1"/>
                <w:sz w:val="18"/>
                <w:szCs w:val="18"/>
              </w:rPr>
              <w:t>Health and hygiene – oral health, toileting, healthy food</w:t>
            </w:r>
          </w:p>
        </w:tc>
        <w:tc>
          <w:tcPr>
            <w:tcW w:w="2035" w:type="dxa"/>
            <w:shd w:val="clear" w:color="auto" w:fill="FFFFFF" w:themeFill="background1"/>
            <w:tcMar/>
            <w:vAlign w:val="center"/>
          </w:tcPr>
          <w:p w:rsidRPr="00AC60A0" w:rsidR="07ADCFE0" w:rsidP="5D909588" w:rsidRDefault="16C22D07" w14:paraId="57C56D9F" w14:textId="26D00D46">
            <w:pPr>
              <w:jc w:val="center"/>
              <w:rPr>
                <w:rFonts w:ascii="Calibri" w:hAnsi="Calibri" w:eastAsia="Calibri" w:cs="Calibri"/>
                <w:sz w:val="18"/>
                <w:szCs w:val="18"/>
              </w:rPr>
            </w:pPr>
            <w:r w:rsidRPr="5D909588">
              <w:rPr>
                <w:rFonts w:ascii="Calibri" w:hAnsi="Calibri" w:eastAsia="Calibri" w:cs="Calibri"/>
                <w:color w:val="000000" w:themeColor="text1"/>
                <w:sz w:val="18"/>
                <w:szCs w:val="18"/>
              </w:rPr>
              <w:t xml:space="preserve">Begin to understand others' emotions. </w:t>
            </w:r>
            <w:r w:rsidRPr="5D909588">
              <w:rPr>
                <w:rFonts w:ascii="Calibri" w:hAnsi="Calibri" w:eastAsia="Calibri" w:cs="Calibri"/>
                <w:sz w:val="18"/>
                <w:szCs w:val="18"/>
              </w:rPr>
              <w:t xml:space="preserve"> </w:t>
            </w:r>
          </w:p>
        </w:tc>
        <w:tc>
          <w:tcPr>
            <w:tcW w:w="2008" w:type="dxa"/>
            <w:shd w:val="clear" w:color="auto" w:fill="FFFFFF" w:themeFill="background1"/>
            <w:tcMar/>
            <w:vAlign w:val="center"/>
          </w:tcPr>
          <w:p w:rsidRPr="00AC60A0" w:rsidR="07ADCFE0" w:rsidP="5D909588" w:rsidRDefault="16C22D07" w14:paraId="594B3611" w14:textId="0CF9EF23">
            <w:pPr>
              <w:jc w:val="center"/>
              <w:rPr>
                <w:rFonts w:ascii="Calibri" w:hAnsi="Calibri" w:eastAsia="Calibri" w:cs="Calibri"/>
                <w:sz w:val="18"/>
                <w:szCs w:val="18"/>
              </w:rPr>
            </w:pPr>
            <w:r w:rsidRPr="5D909588">
              <w:rPr>
                <w:rFonts w:ascii="Calibri" w:hAnsi="Calibri" w:eastAsia="Calibri" w:cs="Calibri"/>
                <w:color w:val="000000" w:themeColor="text1"/>
                <w:sz w:val="18"/>
                <w:szCs w:val="18"/>
              </w:rPr>
              <w:t>Understanding the need for rules and adapting behaviour.</w:t>
            </w:r>
          </w:p>
        </w:tc>
        <w:tc>
          <w:tcPr>
            <w:tcW w:w="2082" w:type="dxa"/>
            <w:shd w:val="clear" w:color="auto" w:fill="FFFFFF" w:themeFill="background1"/>
            <w:tcMar/>
            <w:vAlign w:val="center"/>
          </w:tcPr>
          <w:p w:rsidRPr="00AC60A0" w:rsidR="07ADCFE0" w:rsidP="5D909588" w:rsidRDefault="16C22D07" w14:paraId="1618AD39" w14:textId="70E4A856">
            <w:pPr>
              <w:jc w:val="center"/>
              <w:rPr>
                <w:rFonts w:ascii="Calibri" w:hAnsi="Calibri" w:eastAsia="Calibri" w:cs="Calibri"/>
                <w:sz w:val="18"/>
                <w:szCs w:val="18"/>
              </w:rPr>
            </w:pPr>
            <w:r w:rsidRPr="5D909588">
              <w:rPr>
                <w:rFonts w:ascii="Calibri" w:hAnsi="Calibri" w:eastAsia="Calibri" w:cs="Calibri"/>
                <w:color w:val="000000" w:themeColor="text1"/>
                <w:sz w:val="18"/>
                <w:szCs w:val="18"/>
              </w:rPr>
              <w:t>Aims and goals</w:t>
            </w:r>
          </w:p>
        </w:tc>
      </w:tr>
      <w:tr w:rsidRPr="00F37A3B" w:rsidR="00EF5F30" w:rsidTr="46C67337" w14:paraId="2A218013" w14:textId="77777777">
        <w:trPr>
          <w:trHeight w:val="567"/>
        </w:trPr>
        <w:tc>
          <w:tcPr>
            <w:tcW w:w="1565" w:type="dxa"/>
            <w:shd w:val="clear" w:color="auto" w:fill="D9D9D9" w:themeFill="background1" w:themeFillShade="D9"/>
            <w:tcMar/>
            <w:vAlign w:val="center"/>
          </w:tcPr>
          <w:p w:rsidRPr="00AC60A0" w:rsidR="00EF5F30" w:rsidP="5D909588" w:rsidRDefault="27BF6824" w14:paraId="2618246A" w14:textId="703EF9BD">
            <w:pPr>
              <w:jc w:val="center"/>
              <w:rPr>
                <w:rFonts w:eastAsiaTheme="minorEastAsia"/>
                <w:b/>
                <w:bCs/>
                <w:sz w:val="18"/>
                <w:szCs w:val="18"/>
              </w:rPr>
            </w:pPr>
            <w:r w:rsidRPr="5D909588">
              <w:rPr>
                <w:rFonts w:eastAsiaTheme="minorEastAsia"/>
                <w:b/>
                <w:bCs/>
                <w:sz w:val="18"/>
                <w:szCs w:val="18"/>
              </w:rPr>
              <w:t xml:space="preserve">Forest School </w:t>
            </w:r>
          </w:p>
          <w:p w:rsidRPr="00AC60A0" w:rsidR="00EF5F30" w:rsidP="5D909588" w:rsidRDefault="27BF6824" w14:paraId="7514D663" w14:textId="5A82C1B9">
            <w:pPr>
              <w:jc w:val="center"/>
              <w:rPr>
                <w:rFonts w:eastAsiaTheme="minorEastAsia"/>
                <w:i/>
                <w:iCs/>
                <w:sz w:val="18"/>
                <w:szCs w:val="18"/>
              </w:rPr>
            </w:pPr>
            <w:r w:rsidRPr="5D909588">
              <w:rPr>
                <w:rFonts w:eastAsiaTheme="minorEastAsia"/>
                <w:i/>
                <w:iCs/>
                <w:sz w:val="18"/>
                <w:szCs w:val="18"/>
              </w:rPr>
              <w:t>Adapted based on the cohort</w:t>
            </w:r>
          </w:p>
        </w:tc>
        <w:tc>
          <w:tcPr>
            <w:tcW w:w="1597" w:type="dxa"/>
            <w:tcMar/>
            <w:vAlign w:val="center"/>
          </w:tcPr>
          <w:p w:rsidRPr="00AC60A0" w:rsidR="00EF5F30" w:rsidP="5D909588" w:rsidRDefault="00EF5F30" w14:paraId="108DC73F" w14:textId="7754E6D5">
            <w:pPr>
              <w:jc w:val="center"/>
              <w:rPr>
                <w:rStyle w:val="normaltextrun"/>
                <w:color w:val="000000" w:themeColor="text1"/>
                <w:sz w:val="18"/>
                <w:szCs w:val="18"/>
              </w:rPr>
            </w:pPr>
          </w:p>
        </w:tc>
        <w:tc>
          <w:tcPr>
            <w:tcW w:w="2042" w:type="dxa"/>
            <w:tcMar/>
            <w:vAlign w:val="center"/>
          </w:tcPr>
          <w:p w:rsidR="27BF6824" w:rsidP="5D909588" w:rsidRDefault="27BF6824" w14:paraId="758E93E6" w14:textId="45D8EDDA">
            <w:pPr>
              <w:rPr>
                <w:rFonts w:ascii="Calibri" w:hAnsi="Calibri" w:eastAsia="Calibri" w:cs="Calibri"/>
                <w:color w:val="000000" w:themeColor="text1"/>
                <w:sz w:val="18"/>
                <w:szCs w:val="18"/>
              </w:rPr>
            </w:pPr>
            <w:r w:rsidRPr="5D909588">
              <w:rPr>
                <w:rFonts w:ascii="Calibri" w:hAnsi="Calibri" w:eastAsia="Calibri" w:cs="Calibri"/>
                <w:color w:val="000000" w:themeColor="text1"/>
                <w:sz w:val="18"/>
                <w:szCs w:val="18"/>
              </w:rPr>
              <w:t xml:space="preserve">Self-care: puddle suits and wellies </w:t>
            </w:r>
          </w:p>
          <w:p w:rsidR="27BF6824" w:rsidP="5D909588" w:rsidRDefault="27BF6824" w14:paraId="444EC470" w14:textId="3970AEC3">
            <w:pPr>
              <w:rPr>
                <w:rFonts w:ascii="Calibri" w:hAnsi="Calibri" w:eastAsia="Calibri" w:cs="Calibri"/>
                <w:color w:val="000000" w:themeColor="text1"/>
                <w:sz w:val="18"/>
                <w:szCs w:val="18"/>
              </w:rPr>
            </w:pPr>
            <w:r w:rsidRPr="5D909588">
              <w:rPr>
                <w:rFonts w:ascii="Calibri" w:hAnsi="Calibri" w:eastAsia="Calibri" w:cs="Calibri"/>
                <w:color w:val="000000" w:themeColor="text1"/>
                <w:sz w:val="18"/>
                <w:szCs w:val="18"/>
              </w:rPr>
              <w:t>Respecting the natural environment.</w:t>
            </w:r>
          </w:p>
          <w:p w:rsidR="27BF6824" w:rsidP="5D909588" w:rsidRDefault="27BF6824" w14:paraId="7C626F54" w14:textId="134E67DD">
            <w:pPr>
              <w:rPr>
                <w:rFonts w:ascii="Calibri" w:hAnsi="Calibri" w:eastAsia="Calibri" w:cs="Calibri"/>
                <w:color w:val="000000" w:themeColor="text1"/>
                <w:sz w:val="18"/>
                <w:szCs w:val="18"/>
              </w:rPr>
            </w:pPr>
            <w:r w:rsidRPr="5D909588">
              <w:rPr>
                <w:rFonts w:ascii="Calibri" w:hAnsi="Calibri" w:eastAsia="Calibri" w:cs="Calibri"/>
                <w:color w:val="000000" w:themeColor="text1"/>
                <w:sz w:val="18"/>
                <w:szCs w:val="18"/>
              </w:rPr>
              <w:t>Starting to take risks in our play.</w:t>
            </w:r>
          </w:p>
          <w:p w:rsidR="5D909588" w:rsidP="46C67337" w:rsidRDefault="5D909588" w14:paraId="349D4626" w14:textId="5844E860">
            <w:pPr>
              <w:rPr>
                <w:rFonts w:ascii="Calibri" w:hAnsi="Calibri" w:eastAsia="Calibri" w:cs="Calibri"/>
                <w:color w:val="000000" w:themeColor="text1"/>
                <w:sz w:val="18"/>
                <w:szCs w:val="18"/>
              </w:rPr>
            </w:pPr>
            <w:r w:rsidRPr="46C67337" w:rsidR="4C4780D7">
              <w:rPr>
                <w:rFonts w:ascii="Calibri" w:hAnsi="Calibri" w:eastAsia="Calibri" w:cs="Calibri"/>
                <w:color w:val="000000" w:themeColor="text1" w:themeTint="FF" w:themeShade="FF"/>
                <w:sz w:val="18"/>
                <w:szCs w:val="18"/>
              </w:rPr>
              <w:t>Fire circle rules</w:t>
            </w:r>
          </w:p>
        </w:tc>
        <w:tc>
          <w:tcPr>
            <w:tcW w:w="2041" w:type="dxa"/>
            <w:tcMar/>
            <w:vAlign w:val="center"/>
          </w:tcPr>
          <w:p w:rsidR="27BF6824" w:rsidP="5D909588" w:rsidRDefault="27BF6824" w14:paraId="0ED180F5" w14:textId="3392B523">
            <w:pPr>
              <w:rPr>
                <w:rFonts w:ascii="Calibri" w:hAnsi="Calibri" w:eastAsia="Calibri" w:cs="Calibri"/>
                <w:color w:val="000000" w:themeColor="text1"/>
                <w:sz w:val="18"/>
                <w:szCs w:val="18"/>
              </w:rPr>
            </w:pPr>
            <w:r w:rsidRPr="5D909588">
              <w:rPr>
                <w:rFonts w:ascii="Calibri" w:hAnsi="Calibri" w:eastAsia="Calibri" w:cs="Calibri"/>
                <w:color w:val="000000" w:themeColor="text1"/>
                <w:sz w:val="18"/>
                <w:szCs w:val="18"/>
              </w:rPr>
              <w:t>Self-care: dressing ourselves for winter weather.</w:t>
            </w:r>
          </w:p>
          <w:p w:rsidR="27BF6824" w:rsidP="5D909588" w:rsidRDefault="27BF6824" w14:paraId="4CF07A08" w14:textId="2D164139">
            <w:pPr>
              <w:rPr>
                <w:rFonts w:ascii="Calibri" w:hAnsi="Calibri" w:eastAsia="Calibri" w:cs="Calibri"/>
                <w:color w:val="000000" w:themeColor="text1"/>
                <w:sz w:val="18"/>
                <w:szCs w:val="18"/>
              </w:rPr>
            </w:pPr>
            <w:r w:rsidRPr="5D909588">
              <w:rPr>
                <w:rFonts w:ascii="Calibri" w:hAnsi="Calibri" w:eastAsia="Calibri" w:cs="Calibri"/>
                <w:color w:val="000000" w:themeColor="text1"/>
                <w:sz w:val="18"/>
                <w:szCs w:val="18"/>
              </w:rPr>
              <w:t>Fire-making</w:t>
            </w:r>
          </w:p>
          <w:p w:rsidR="5D909588" w:rsidP="46C67337" w:rsidRDefault="5D909588" w14:paraId="0F0F75FE" w14:textId="204CB982">
            <w:pPr>
              <w:rPr>
                <w:rFonts w:ascii="Calibri" w:hAnsi="Calibri" w:eastAsia="Calibri" w:cs="Calibri"/>
                <w:color w:val="000000" w:themeColor="text1"/>
                <w:sz w:val="18"/>
                <w:szCs w:val="18"/>
              </w:rPr>
            </w:pPr>
            <w:r w:rsidRPr="46C67337" w:rsidR="4C4780D7">
              <w:rPr>
                <w:rFonts w:ascii="Calibri" w:hAnsi="Calibri" w:eastAsia="Calibri" w:cs="Calibri"/>
                <w:color w:val="000000" w:themeColor="text1" w:themeTint="FF" w:themeShade="FF"/>
                <w:sz w:val="18"/>
                <w:szCs w:val="18"/>
              </w:rPr>
              <w:t>Self-care: washing our own hands, self-serving some foods</w:t>
            </w:r>
          </w:p>
        </w:tc>
        <w:tc>
          <w:tcPr>
            <w:tcW w:w="2035" w:type="dxa"/>
            <w:tcMar/>
            <w:vAlign w:val="center"/>
          </w:tcPr>
          <w:p w:rsidR="27BF6824" w:rsidP="5D909588" w:rsidRDefault="27BF6824" w14:paraId="6DB5908D" w14:textId="7B77FBA0">
            <w:pPr>
              <w:rPr>
                <w:rFonts w:ascii="Calibri" w:hAnsi="Calibri" w:eastAsia="Calibri" w:cs="Calibri"/>
                <w:color w:val="000000" w:themeColor="text1"/>
                <w:sz w:val="18"/>
                <w:szCs w:val="18"/>
              </w:rPr>
            </w:pPr>
            <w:r w:rsidRPr="5D909588">
              <w:rPr>
                <w:rFonts w:ascii="Calibri" w:hAnsi="Calibri" w:eastAsia="Calibri" w:cs="Calibri"/>
                <w:color w:val="000000" w:themeColor="text1"/>
                <w:sz w:val="18"/>
                <w:szCs w:val="18"/>
              </w:rPr>
              <w:t>Self-care: dressing ourselves for the weather</w:t>
            </w:r>
          </w:p>
          <w:p w:rsidR="27BF6824" w:rsidP="5D909588" w:rsidRDefault="27BF6824" w14:paraId="7B4B41F1" w14:textId="01F759FA">
            <w:pPr>
              <w:rPr>
                <w:rFonts w:ascii="Calibri" w:hAnsi="Calibri" w:eastAsia="Calibri" w:cs="Calibri"/>
                <w:color w:val="000000" w:themeColor="text1"/>
                <w:sz w:val="18"/>
                <w:szCs w:val="18"/>
              </w:rPr>
            </w:pPr>
            <w:r w:rsidRPr="5D909588">
              <w:rPr>
                <w:rFonts w:ascii="Calibri" w:hAnsi="Calibri" w:eastAsia="Calibri" w:cs="Calibri"/>
                <w:color w:val="000000" w:themeColor="text1"/>
                <w:sz w:val="18"/>
                <w:szCs w:val="18"/>
              </w:rPr>
              <w:t>Fire-making skills</w:t>
            </w:r>
          </w:p>
          <w:p w:rsidR="27BF6824" w:rsidP="5D909588" w:rsidRDefault="27BF6824" w14:paraId="026A0337" w14:textId="73EA5820">
            <w:pPr>
              <w:rPr>
                <w:rFonts w:ascii="Calibri" w:hAnsi="Calibri" w:eastAsia="Calibri" w:cs="Calibri"/>
                <w:color w:val="000000" w:themeColor="text1"/>
                <w:sz w:val="18"/>
                <w:szCs w:val="18"/>
              </w:rPr>
            </w:pPr>
            <w:r w:rsidRPr="5D909588">
              <w:rPr>
                <w:rFonts w:ascii="Calibri" w:hAnsi="Calibri" w:eastAsia="Calibri" w:cs="Calibri"/>
                <w:color w:val="000000" w:themeColor="text1"/>
                <w:sz w:val="18"/>
                <w:szCs w:val="18"/>
              </w:rPr>
              <w:t xml:space="preserve">Planting and growing </w:t>
            </w:r>
          </w:p>
          <w:p w:rsidR="5D909588" w:rsidP="46C67337" w:rsidRDefault="5D909588" w14:paraId="2447445B" w14:textId="78599C56">
            <w:pPr>
              <w:rPr>
                <w:rFonts w:ascii="Calibri" w:hAnsi="Calibri" w:eastAsia="Calibri" w:cs="Calibri"/>
                <w:color w:val="000000" w:themeColor="text1"/>
                <w:sz w:val="18"/>
                <w:szCs w:val="18"/>
              </w:rPr>
            </w:pPr>
            <w:r w:rsidRPr="46C67337" w:rsidR="4C4780D7">
              <w:rPr>
                <w:rFonts w:ascii="Calibri" w:hAnsi="Calibri" w:eastAsia="Calibri" w:cs="Calibri"/>
                <w:color w:val="000000" w:themeColor="text1" w:themeTint="FF" w:themeShade="FF"/>
                <w:sz w:val="18"/>
                <w:szCs w:val="18"/>
              </w:rPr>
              <w:t>Tree climbing introduction</w:t>
            </w:r>
          </w:p>
        </w:tc>
        <w:tc>
          <w:tcPr>
            <w:tcW w:w="2008" w:type="dxa"/>
            <w:tcMar/>
            <w:vAlign w:val="center"/>
          </w:tcPr>
          <w:p w:rsidR="27BF6824" w:rsidP="5D909588" w:rsidRDefault="27BF6824" w14:paraId="21B881BC" w14:textId="02DDC8F1">
            <w:pPr>
              <w:rPr>
                <w:rFonts w:ascii="Calibri" w:hAnsi="Calibri" w:eastAsia="Calibri" w:cs="Calibri"/>
                <w:color w:val="000000" w:themeColor="text1"/>
                <w:sz w:val="18"/>
                <w:szCs w:val="18"/>
              </w:rPr>
            </w:pPr>
            <w:r w:rsidRPr="5D909588">
              <w:rPr>
                <w:rFonts w:ascii="Calibri" w:hAnsi="Calibri" w:eastAsia="Calibri" w:cs="Calibri"/>
                <w:color w:val="000000" w:themeColor="text1"/>
                <w:sz w:val="18"/>
                <w:szCs w:val="18"/>
              </w:rPr>
              <w:t>Self-care: do I need a puddle suit?</w:t>
            </w:r>
          </w:p>
          <w:p w:rsidR="27BF6824" w:rsidP="5D909588" w:rsidRDefault="27BF6824" w14:paraId="7276570C" w14:textId="0697A103">
            <w:pPr>
              <w:rPr>
                <w:rFonts w:ascii="Calibri" w:hAnsi="Calibri" w:eastAsia="Calibri" w:cs="Calibri"/>
                <w:color w:val="000000" w:themeColor="text1"/>
                <w:sz w:val="18"/>
                <w:szCs w:val="18"/>
              </w:rPr>
            </w:pPr>
            <w:r w:rsidRPr="5D909588">
              <w:rPr>
                <w:rFonts w:ascii="Calibri" w:hAnsi="Calibri" w:eastAsia="Calibri" w:cs="Calibri"/>
                <w:color w:val="000000" w:themeColor="text1"/>
                <w:sz w:val="18"/>
                <w:szCs w:val="18"/>
              </w:rPr>
              <w:t>Tool use: hammers and nails, bow saw</w:t>
            </w:r>
          </w:p>
          <w:p w:rsidR="27BF6824" w:rsidP="5D909588" w:rsidRDefault="27BF6824" w14:paraId="61ABCB7A" w14:textId="2B03929E">
            <w:pPr>
              <w:rPr>
                <w:rFonts w:ascii="Calibri" w:hAnsi="Calibri" w:eastAsia="Calibri" w:cs="Calibri"/>
                <w:color w:val="000000" w:themeColor="text1"/>
                <w:sz w:val="18"/>
                <w:szCs w:val="18"/>
              </w:rPr>
            </w:pPr>
            <w:r w:rsidRPr="5D909588">
              <w:rPr>
                <w:rFonts w:ascii="Calibri" w:hAnsi="Calibri" w:eastAsia="Calibri" w:cs="Calibri"/>
                <w:color w:val="000000" w:themeColor="text1"/>
                <w:sz w:val="18"/>
                <w:szCs w:val="18"/>
              </w:rPr>
              <w:t>Foraging: nettles and wild garlic</w:t>
            </w:r>
          </w:p>
          <w:p w:rsidR="5D909588" w:rsidP="46C67337" w:rsidRDefault="5D909588" w14:paraId="169601C7" w14:textId="26F19031">
            <w:pPr>
              <w:rPr>
                <w:rFonts w:ascii="Calibri" w:hAnsi="Calibri" w:eastAsia="Calibri" w:cs="Calibri"/>
                <w:color w:val="000000" w:themeColor="text1"/>
                <w:sz w:val="18"/>
                <w:szCs w:val="18"/>
              </w:rPr>
            </w:pPr>
            <w:r w:rsidRPr="46C67337" w:rsidR="4C4780D7">
              <w:rPr>
                <w:rFonts w:ascii="Calibri" w:hAnsi="Calibri" w:eastAsia="Calibri" w:cs="Calibri"/>
                <w:color w:val="000000" w:themeColor="text1" w:themeTint="FF" w:themeShade="FF"/>
                <w:sz w:val="18"/>
                <w:szCs w:val="18"/>
              </w:rPr>
              <w:t>Planting and growing</w:t>
            </w:r>
          </w:p>
        </w:tc>
        <w:tc>
          <w:tcPr>
            <w:tcW w:w="2082" w:type="dxa"/>
            <w:tcMar/>
            <w:vAlign w:val="center"/>
          </w:tcPr>
          <w:p w:rsidR="27BF6824" w:rsidP="5D909588" w:rsidRDefault="27BF6824" w14:paraId="24D7AF43" w14:textId="7F524A3A">
            <w:pPr>
              <w:rPr>
                <w:rFonts w:ascii="Calibri" w:hAnsi="Calibri" w:eastAsia="Calibri" w:cs="Calibri"/>
                <w:color w:val="000000" w:themeColor="text1"/>
                <w:sz w:val="18"/>
                <w:szCs w:val="18"/>
              </w:rPr>
            </w:pPr>
            <w:r w:rsidRPr="5D909588">
              <w:rPr>
                <w:rFonts w:ascii="Calibri" w:hAnsi="Calibri" w:eastAsia="Calibri" w:cs="Calibri"/>
                <w:color w:val="000000" w:themeColor="text1"/>
                <w:sz w:val="18"/>
                <w:szCs w:val="18"/>
              </w:rPr>
              <w:t>Self-care: sun safety, how do we stay cool in the sun?</w:t>
            </w:r>
          </w:p>
          <w:p w:rsidR="27BF6824" w:rsidP="5D909588" w:rsidRDefault="27BF6824" w14:paraId="52747371" w14:textId="2724C0BD">
            <w:pPr>
              <w:rPr>
                <w:rFonts w:ascii="Calibri" w:hAnsi="Calibri" w:eastAsia="Calibri" w:cs="Calibri"/>
                <w:color w:val="000000" w:themeColor="text1"/>
                <w:sz w:val="18"/>
                <w:szCs w:val="18"/>
              </w:rPr>
            </w:pPr>
            <w:r w:rsidRPr="5D909588">
              <w:rPr>
                <w:rFonts w:ascii="Calibri" w:hAnsi="Calibri" w:eastAsia="Calibri" w:cs="Calibri"/>
                <w:color w:val="000000" w:themeColor="text1"/>
                <w:sz w:val="18"/>
                <w:szCs w:val="18"/>
              </w:rPr>
              <w:t>Taking care of birds in the summer</w:t>
            </w:r>
          </w:p>
          <w:p w:rsidR="5D909588" w:rsidP="46C67337" w:rsidRDefault="5D909588" w14:paraId="3402286D" w14:textId="2E7D71E5">
            <w:pPr>
              <w:rPr>
                <w:rFonts w:ascii="Calibri" w:hAnsi="Calibri" w:eastAsia="Calibri" w:cs="Calibri"/>
                <w:color w:val="000000" w:themeColor="text1"/>
                <w:sz w:val="18"/>
                <w:szCs w:val="18"/>
              </w:rPr>
            </w:pPr>
            <w:r w:rsidRPr="46C67337" w:rsidR="4C4780D7">
              <w:rPr>
                <w:rFonts w:ascii="Calibri" w:hAnsi="Calibri" w:eastAsia="Calibri" w:cs="Calibri"/>
                <w:color w:val="000000" w:themeColor="text1" w:themeTint="FF" w:themeShade="FF"/>
                <w:sz w:val="18"/>
                <w:szCs w:val="18"/>
              </w:rPr>
              <w:t>Tool use: peeling willow for fairy wands</w:t>
            </w:r>
          </w:p>
        </w:tc>
      </w:tr>
    </w:tbl>
    <w:p w:rsidRPr="00F37A3B" w:rsidR="0060664A" w:rsidRDefault="0060664A" w14:paraId="0F3CABC7" w14:textId="77777777">
      <w:pPr>
        <w:rPr>
          <w:rFonts w:cstheme="minorHAnsi"/>
          <w:sz w:val="24"/>
          <w:szCs w:val="24"/>
        </w:rPr>
      </w:pPr>
    </w:p>
    <w:sectPr w:rsidRPr="00F37A3B" w:rsidR="0060664A" w:rsidSect="000241EA">
      <w:pgSz w:w="16838" w:h="11906" w:orient="landscape"/>
      <w:pgMar w:top="426" w:right="1440"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CW Precursive 3">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12E01"/>
    <w:multiLevelType w:val="hybridMultilevel"/>
    <w:tmpl w:val="FFFFFFFF"/>
    <w:lvl w:ilvl="0" w:tplc="7B0E4B38">
      <w:numFmt w:val="bullet"/>
      <w:lvlText w:val="-"/>
      <w:lvlJc w:val="left"/>
      <w:pPr>
        <w:ind w:left="720" w:hanging="360"/>
      </w:pPr>
      <w:rPr>
        <w:rFonts w:hint="default" w:ascii="CCW Precursive 3" w:hAnsi="CCW Precursive 3"/>
      </w:rPr>
    </w:lvl>
    <w:lvl w:ilvl="1" w:tplc="315E31E4">
      <w:start w:val="1"/>
      <w:numFmt w:val="bullet"/>
      <w:lvlText w:val="o"/>
      <w:lvlJc w:val="left"/>
      <w:pPr>
        <w:ind w:left="1440" w:hanging="360"/>
      </w:pPr>
      <w:rPr>
        <w:rFonts w:hint="default" w:ascii="Courier New" w:hAnsi="Courier New"/>
      </w:rPr>
    </w:lvl>
    <w:lvl w:ilvl="2" w:tplc="476A3058">
      <w:start w:val="1"/>
      <w:numFmt w:val="bullet"/>
      <w:lvlText w:val=""/>
      <w:lvlJc w:val="left"/>
      <w:pPr>
        <w:ind w:left="2160" w:hanging="360"/>
      </w:pPr>
      <w:rPr>
        <w:rFonts w:hint="default" w:ascii="Wingdings" w:hAnsi="Wingdings"/>
      </w:rPr>
    </w:lvl>
    <w:lvl w:ilvl="3" w:tplc="27C4EA6C">
      <w:start w:val="1"/>
      <w:numFmt w:val="bullet"/>
      <w:lvlText w:val=""/>
      <w:lvlJc w:val="left"/>
      <w:pPr>
        <w:ind w:left="2880" w:hanging="360"/>
      </w:pPr>
      <w:rPr>
        <w:rFonts w:hint="default" w:ascii="Symbol" w:hAnsi="Symbol"/>
      </w:rPr>
    </w:lvl>
    <w:lvl w:ilvl="4" w:tplc="B8727F60">
      <w:start w:val="1"/>
      <w:numFmt w:val="bullet"/>
      <w:lvlText w:val="o"/>
      <w:lvlJc w:val="left"/>
      <w:pPr>
        <w:ind w:left="3600" w:hanging="360"/>
      </w:pPr>
      <w:rPr>
        <w:rFonts w:hint="default" w:ascii="Courier New" w:hAnsi="Courier New"/>
      </w:rPr>
    </w:lvl>
    <w:lvl w:ilvl="5" w:tplc="134805A2">
      <w:start w:val="1"/>
      <w:numFmt w:val="bullet"/>
      <w:lvlText w:val=""/>
      <w:lvlJc w:val="left"/>
      <w:pPr>
        <w:ind w:left="4320" w:hanging="360"/>
      </w:pPr>
      <w:rPr>
        <w:rFonts w:hint="default" w:ascii="Wingdings" w:hAnsi="Wingdings"/>
      </w:rPr>
    </w:lvl>
    <w:lvl w:ilvl="6" w:tplc="78ACCCBE">
      <w:start w:val="1"/>
      <w:numFmt w:val="bullet"/>
      <w:lvlText w:val=""/>
      <w:lvlJc w:val="left"/>
      <w:pPr>
        <w:ind w:left="5040" w:hanging="360"/>
      </w:pPr>
      <w:rPr>
        <w:rFonts w:hint="default" w:ascii="Symbol" w:hAnsi="Symbol"/>
      </w:rPr>
    </w:lvl>
    <w:lvl w:ilvl="7" w:tplc="16788082">
      <w:start w:val="1"/>
      <w:numFmt w:val="bullet"/>
      <w:lvlText w:val="o"/>
      <w:lvlJc w:val="left"/>
      <w:pPr>
        <w:ind w:left="5760" w:hanging="360"/>
      </w:pPr>
      <w:rPr>
        <w:rFonts w:hint="default" w:ascii="Courier New" w:hAnsi="Courier New"/>
      </w:rPr>
    </w:lvl>
    <w:lvl w:ilvl="8" w:tplc="8192663A">
      <w:start w:val="1"/>
      <w:numFmt w:val="bullet"/>
      <w:lvlText w:val=""/>
      <w:lvlJc w:val="left"/>
      <w:pPr>
        <w:ind w:left="6480" w:hanging="360"/>
      </w:pPr>
      <w:rPr>
        <w:rFonts w:hint="default" w:ascii="Wingdings" w:hAnsi="Wingdings"/>
      </w:rPr>
    </w:lvl>
  </w:abstractNum>
  <w:abstractNum w:abstractNumId="1" w15:restartNumberingAfterBreak="0">
    <w:nsid w:val="0AFE8548"/>
    <w:multiLevelType w:val="hybridMultilevel"/>
    <w:tmpl w:val="FFFFFFFF"/>
    <w:lvl w:ilvl="0" w:tplc="DE4EDF30">
      <w:start w:val="1"/>
      <w:numFmt w:val="bullet"/>
      <w:lvlText w:val=""/>
      <w:lvlJc w:val="left"/>
      <w:pPr>
        <w:ind w:left="360" w:hanging="360"/>
      </w:pPr>
      <w:rPr>
        <w:rFonts w:hint="default" w:ascii="Symbol" w:hAnsi="Symbol"/>
      </w:rPr>
    </w:lvl>
    <w:lvl w:ilvl="1" w:tplc="C25AA172">
      <w:start w:val="1"/>
      <w:numFmt w:val="bullet"/>
      <w:lvlText w:val="o"/>
      <w:lvlJc w:val="left"/>
      <w:pPr>
        <w:ind w:left="1440" w:hanging="360"/>
      </w:pPr>
      <w:rPr>
        <w:rFonts w:hint="default" w:ascii="Courier New" w:hAnsi="Courier New"/>
      </w:rPr>
    </w:lvl>
    <w:lvl w:ilvl="2" w:tplc="2C60BDA8">
      <w:start w:val="1"/>
      <w:numFmt w:val="bullet"/>
      <w:lvlText w:val=""/>
      <w:lvlJc w:val="left"/>
      <w:pPr>
        <w:ind w:left="2160" w:hanging="360"/>
      </w:pPr>
      <w:rPr>
        <w:rFonts w:hint="default" w:ascii="Wingdings" w:hAnsi="Wingdings"/>
      </w:rPr>
    </w:lvl>
    <w:lvl w:ilvl="3" w:tplc="8AC07E46">
      <w:start w:val="1"/>
      <w:numFmt w:val="bullet"/>
      <w:lvlText w:val=""/>
      <w:lvlJc w:val="left"/>
      <w:pPr>
        <w:ind w:left="2880" w:hanging="360"/>
      </w:pPr>
      <w:rPr>
        <w:rFonts w:hint="default" w:ascii="Symbol" w:hAnsi="Symbol"/>
      </w:rPr>
    </w:lvl>
    <w:lvl w:ilvl="4" w:tplc="A888DE82">
      <w:start w:val="1"/>
      <w:numFmt w:val="bullet"/>
      <w:lvlText w:val="o"/>
      <w:lvlJc w:val="left"/>
      <w:pPr>
        <w:ind w:left="3600" w:hanging="360"/>
      </w:pPr>
      <w:rPr>
        <w:rFonts w:hint="default" w:ascii="Courier New" w:hAnsi="Courier New"/>
      </w:rPr>
    </w:lvl>
    <w:lvl w:ilvl="5" w:tplc="DC402850">
      <w:start w:val="1"/>
      <w:numFmt w:val="bullet"/>
      <w:lvlText w:val=""/>
      <w:lvlJc w:val="left"/>
      <w:pPr>
        <w:ind w:left="4320" w:hanging="360"/>
      </w:pPr>
      <w:rPr>
        <w:rFonts w:hint="default" w:ascii="Wingdings" w:hAnsi="Wingdings"/>
      </w:rPr>
    </w:lvl>
    <w:lvl w:ilvl="6" w:tplc="00C61A7A">
      <w:start w:val="1"/>
      <w:numFmt w:val="bullet"/>
      <w:lvlText w:val=""/>
      <w:lvlJc w:val="left"/>
      <w:pPr>
        <w:ind w:left="5040" w:hanging="360"/>
      </w:pPr>
      <w:rPr>
        <w:rFonts w:hint="default" w:ascii="Symbol" w:hAnsi="Symbol"/>
      </w:rPr>
    </w:lvl>
    <w:lvl w:ilvl="7" w:tplc="01AC5C2A">
      <w:start w:val="1"/>
      <w:numFmt w:val="bullet"/>
      <w:lvlText w:val="o"/>
      <w:lvlJc w:val="left"/>
      <w:pPr>
        <w:ind w:left="5760" w:hanging="360"/>
      </w:pPr>
      <w:rPr>
        <w:rFonts w:hint="default" w:ascii="Courier New" w:hAnsi="Courier New"/>
      </w:rPr>
    </w:lvl>
    <w:lvl w:ilvl="8" w:tplc="2F9614EE">
      <w:start w:val="1"/>
      <w:numFmt w:val="bullet"/>
      <w:lvlText w:val=""/>
      <w:lvlJc w:val="left"/>
      <w:pPr>
        <w:ind w:left="6480" w:hanging="360"/>
      </w:pPr>
      <w:rPr>
        <w:rFonts w:hint="default" w:ascii="Wingdings" w:hAnsi="Wingdings"/>
      </w:rPr>
    </w:lvl>
  </w:abstractNum>
  <w:abstractNum w:abstractNumId="2" w15:restartNumberingAfterBreak="0">
    <w:nsid w:val="2EA2B2FD"/>
    <w:multiLevelType w:val="hybridMultilevel"/>
    <w:tmpl w:val="FFFFFFFF"/>
    <w:lvl w:ilvl="0" w:tplc="205CC33C">
      <w:start w:val="1"/>
      <w:numFmt w:val="bullet"/>
      <w:lvlText w:val=""/>
      <w:lvlJc w:val="left"/>
      <w:pPr>
        <w:ind w:left="360" w:hanging="360"/>
      </w:pPr>
      <w:rPr>
        <w:rFonts w:hint="default" w:ascii="Symbol" w:hAnsi="Symbol"/>
      </w:rPr>
    </w:lvl>
    <w:lvl w:ilvl="1" w:tplc="906878B2">
      <w:start w:val="1"/>
      <w:numFmt w:val="bullet"/>
      <w:lvlText w:val="o"/>
      <w:lvlJc w:val="left"/>
      <w:pPr>
        <w:ind w:left="1440" w:hanging="360"/>
      </w:pPr>
      <w:rPr>
        <w:rFonts w:hint="default" w:ascii="Courier New" w:hAnsi="Courier New"/>
      </w:rPr>
    </w:lvl>
    <w:lvl w:ilvl="2" w:tplc="D9F65D3A">
      <w:start w:val="1"/>
      <w:numFmt w:val="bullet"/>
      <w:lvlText w:val=""/>
      <w:lvlJc w:val="left"/>
      <w:pPr>
        <w:ind w:left="2160" w:hanging="360"/>
      </w:pPr>
      <w:rPr>
        <w:rFonts w:hint="default" w:ascii="Wingdings" w:hAnsi="Wingdings"/>
      </w:rPr>
    </w:lvl>
    <w:lvl w:ilvl="3" w:tplc="E86E44B2">
      <w:start w:val="1"/>
      <w:numFmt w:val="bullet"/>
      <w:lvlText w:val=""/>
      <w:lvlJc w:val="left"/>
      <w:pPr>
        <w:ind w:left="2880" w:hanging="360"/>
      </w:pPr>
      <w:rPr>
        <w:rFonts w:hint="default" w:ascii="Symbol" w:hAnsi="Symbol"/>
      </w:rPr>
    </w:lvl>
    <w:lvl w:ilvl="4" w:tplc="C0505C4E">
      <w:start w:val="1"/>
      <w:numFmt w:val="bullet"/>
      <w:lvlText w:val="o"/>
      <w:lvlJc w:val="left"/>
      <w:pPr>
        <w:ind w:left="3600" w:hanging="360"/>
      </w:pPr>
      <w:rPr>
        <w:rFonts w:hint="default" w:ascii="Courier New" w:hAnsi="Courier New"/>
      </w:rPr>
    </w:lvl>
    <w:lvl w:ilvl="5" w:tplc="717892AE">
      <w:start w:val="1"/>
      <w:numFmt w:val="bullet"/>
      <w:lvlText w:val=""/>
      <w:lvlJc w:val="left"/>
      <w:pPr>
        <w:ind w:left="4320" w:hanging="360"/>
      </w:pPr>
      <w:rPr>
        <w:rFonts w:hint="default" w:ascii="Wingdings" w:hAnsi="Wingdings"/>
      </w:rPr>
    </w:lvl>
    <w:lvl w:ilvl="6" w:tplc="923A4750">
      <w:start w:val="1"/>
      <w:numFmt w:val="bullet"/>
      <w:lvlText w:val=""/>
      <w:lvlJc w:val="left"/>
      <w:pPr>
        <w:ind w:left="5040" w:hanging="360"/>
      </w:pPr>
      <w:rPr>
        <w:rFonts w:hint="default" w:ascii="Symbol" w:hAnsi="Symbol"/>
      </w:rPr>
    </w:lvl>
    <w:lvl w:ilvl="7" w:tplc="36886706">
      <w:start w:val="1"/>
      <w:numFmt w:val="bullet"/>
      <w:lvlText w:val="o"/>
      <w:lvlJc w:val="left"/>
      <w:pPr>
        <w:ind w:left="5760" w:hanging="360"/>
      </w:pPr>
      <w:rPr>
        <w:rFonts w:hint="default" w:ascii="Courier New" w:hAnsi="Courier New"/>
      </w:rPr>
    </w:lvl>
    <w:lvl w:ilvl="8" w:tplc="BC6CF8FC">
      <w:start w:val="1"/>
      <w:numFmt w:val="bullet"/>
      <w:lvlText w:val=""/>
      <w:lvlJc w:val="left"/>
      <w:pPr>
        <w:ind w:left="6480" w:hanging="360"/>
      </w:pPr>
      <w:rPr>
        <w:rFonts w:hint="default" w:ascii="Wingdings" w:hAnsi="Wingdings"/>
      </w:rPr>
    </w:lvl>
  </w:abstractNum>
  <w:abstractNum w:abstractNumId="3" w15:restartNumberingAfterBreak="0">
    <w:nsid w:val="405AF244"/>
    <w:multiLevelType w:val="hybridMultilevel"/>
    <w:tmpl w:val="FFFFFFFF"/>
    <w:lvl w:ilvl="0" w:tplc="B7C2274A">
      <w:start w:val="1"/>
      <w:numFmt w:val="bullet"/>
      <w:lvlText w:val=""/>
      <w:lvlJc w:val="left"/>
      <w:pPr>
        <w:ind w:left="360" w:hanging="360"/>
      </w:pPr>
      <w:rPr>
        <w:rFonts w:hint="default" w:ascii="Symbol" w:hAnsi="Symbol"/>
      </w:rPr>
    </w:lvl>
    <w:lvl w:ilvl="1" w:tplc="C91A6658">
      <w:start w:val="1"/>
      <w:numFmt w:val="bullet"/>
      <w:lvlText w:val="o"/>
      <w:lvlJc w:val="left"/>
      <w:pPr>
        <w:ind w:left="1440" w:hanging="360"/>
      </w:pPr>
      <w:rPr>
        <w:rFonts w:hint="default" w:ascii="Courier New" w:hAnsi="Courier New"/>
      </w:rPr>
    </w:lvl>
    <w:lvl w:ilvl="2" w:tplc="A692C004">
      <w:start w:val="1"/>
      <w:numFmt w:val="bullet"/>
      <w:lvlText w:val=""/>
      <w:lvlJc w:val="left"/>
      <w:pPr>
        <w:ind w:left="2160" w:hanging="360"/>
      </w:pPr>
      <w:rPr>
        <w:rFonts w:hint="default" w:ascii="Wingdings" w:hAnsi="Wingdings"/>
      </w:rPr>
    </w:lvl>
    <w:lvl w:ilvl="3" w:tplc="E4B0D6FC">
      <w:start w:val="1"/>
      <w:numFmt w:val="bullet"/>
      <w:lvlText w:val=""/>
      <w:lvlJc w:val="left"/>
      <w:pPr>
        <w:ind w:left="2880" w:hanging="360"/>
      </w:pPr>
      <w:rPr>
        <w:rFonts w:hint="default" w:ascii="Symbol" w:hAnsi="Symbol"/>
      </w:rPr>
    </w:lvl>
    <w:lvl w:ilvl="4" w:tplc="0D446756">
      <w:start w:val="1"/>
      <w:numFmt w:val="bullet"/>
      <w:lvlText w:val="o"/>
      <w:lvlJc w:val="left"/>
      <w:pPr>
        <w:ind w:left="3600" w:hanging="360"/>
      </w:pPr>
      <w:rPr>
        <w:rFonts w:hint="default" w:ascii="Courier New" w:hAnsi="Courier New"/>
      </w:rPr>
    </w:lvl>
    <w:lvl w:ilvl="5" w:tplc="B02AF100">
      <w:start w:val="1"/>
      <w:numFmt w:val="bullet"/>
      <w:lvlText w:val=""/>
      <w:lvlJc w:val="left"/>
      <w:pPr>
        <w:ind w:left="4320" w:hanging="360"/>
      </w:pPr>
      <w:rPr>
        <w:rFonts w:hint="default" w:ascii="Wingdings" w:hAnsi="Wingdings"/>
      </w:rPr>
    </w:lvl>
    <w:lvl w:ilvl="6" w:tplc="36D86818">
      <w:start w:val="1"/>
      <w:numFmt w:val="bullet"/>
      <w:lvlText w:val=""/>
      <w:lvlJc w:val="left"/>
      <w:pPr>
        <w:ind w:left="5040" w:hanging="360"/>
      </w:pPr>
      <w:rPr>
        <w:rFonts w:hint="default" w:ascii="Symbol" w:hAnsi="Symbol"/>
      </w:rPr>
    </w:lvl>
    <w:lvl w:ilvl="7" w:tplc="B68E16D0">
      <w:start w:val="1"/>
      <w:numFmt w:val="bullet"/>
      <w:lvlText w:val="o"/>
      <w:lvlJc w:val="left"/>
      <w:pPr>
        <w:ind w:left="5760" w:hanging="360"/>
      </w:pPr>
      <w:rPr>
        <w:rFonts w:hint="default" w:ascii="Courier New" w:hAnsi="Courier New"/>
      </w:rPr>
    </w:lvl>
    <w:lvl w:ilvl="8" w:tplc="AA761996">
      <w:start w:val="1"/>
      <w:numFmt w:val="bullet"/>
      <w:lvlText w:val=""/>
      <w:lvlJc w:val="left"/>
      <w:pPr>
        <w:ind w:left="6480" w:hanging="360"/>
      </w:pPr>
      <w:rPr>
        <w:rFonts w:hint="default" w:ascii="Wingdings" w:hAnsi="Wingdings"/>
      </w:rPr>
    </w:lvl>
  </w:abstractNum>
  <w:abstractNum w:abstractNumId="4" w15:restartNumberingAfterBreak="0">
    <w:nsid w:val="542E2917"/>
    <w:multiLevelType w:val="hybridMultilevel"/>
    <w:tmpl w:val="FFFFFFFF"/>
    <w:lvl w:ilvl="0" w:tplc="468A9EEA">
      <w:start w:val="1"/>
      <w:numFmt w:val="bullet"/>
      <w:lvlText w:val=""/>
      <w:lvlJc w:val="left"/>
      <w:pPr>
        <w:ind w:left="360" w:hanging="360"/>
      </w:pPr>
      <w:rPr>
        <w:rFonts w:hint="default" w:ascii="Symbol" w:hAnsi="Symbol"/>
      </w:rPr>
    </w:lvl>
    <w:lvl w:ilvl="1" w:tplc="FCD4E14A">
      <w:start w:val="1"/>
      <w:numFmt w:val="bullet"/>
      <w:lvlText w:val="o"/>
      <w:lvlJc w:val="left"/>
      <w:pPr>
        <w:ind w:left="1440" w:hanging="360"/>
      </w:pPr>
      <w:rPr>
        <w:rFonts w:hint="default" w:ascii="Courier New" w:hAnsi="Courier New"/>
      </w:rPr>
    </w:lvl>
    <w:lvl w:ilvl="2" w:tplc="62722D42">
      <w:start w:val="1"/>
      <w:numFmt w:val="bullet"/>
      <w:lvlText w:val=""/>
      <w:lvlJc w:val="left"/>
      <w:pPr>
        <w:ind w:left="2160" w:hanging="360"/>
      </w:pPr>
      <w:rPr>
        <w:rFonts w:hint="default" w:ascii="Wingdings" w:hAnsi="Wingdings"/>
      </w:rPr>
    </w:lvl>
    <w:lvl w:ilvl="3" w:tplc="B0C62B04">
      <w:start w:val="1"/>
      <w:numFmt w:val="bullet"/>
      <w:lvlText w:val=""/>
      <w:lvlJc w:val="left"/>
      <w:pPr>
        <w:ind w:left="2880" w:hanging="360"/>
      </w:pPr>
      <w:rPr>
        <w:rFonts w:hint="default" w:ascii="Symbol" w:hAnsi="Symbol"/>
      </w:rPr>
    </w:lvl>
    <w:lvl w:ilvl="4" w:tplc="AC003036">
      <w:start w:val="1"/>
      <w:numFmt w:val="bullet"/>
      <w:lvlText w:val="o"/>
      <w:lvlJc w:val="left"/>
      <w:pPr>
        <w:ind w:left="3600" w:hanging="360"/>
      </w:pPr>
      <w:rPr>
        <w:rFonts w:hint="default" w:ascii="Courier New" w:hAnsi="Courier New"/>
      </w:rPr>
    </w:lvl>
    <w:lvl w:ilvl="5" w:tplc="066EF03A">
      <w:start w:val="1"/>
      <w:numFmt w:val="bullet"/>
      <w:lvlText w:val=""/>
      <w:lvlJc w:val="left"/>
      <w:pPr>
        <w:ind w:left="4320" w:hanging="360"/>
      </w:pPr>
      <w:rPr>
        <w:rFonts w:hint="default" w:ascii="Wingdings" w:hAnsi="Wingdings"/>
      </w:rPr>
    </w:lvl>
    <w:lvl w:ilvl="6" w:tplc="79CE6E68">
      <w:start w:val="1"/>
      <w:numFmt w:val="bullet"/>
      <w:lvlText w:val=""/>
      <w:lvlJc w:val="left"/>
      <w:pPr>
        <w:ind w:left="5040" w:hanging="360"/>
      </w:pPr>
      <w:rPr>
        <w:rFonts w:hint="default" w:ascii="Symbol" w:hAnsi="Symbol"/>
      </w:rPr>
    </w:lvl>
    <w:lvl w:ilvl="7" w:tplc="2B86F818">
      <w:start w:val="1"/>
      <w:numFmt w:val="bullet"/>
      <w:lvlText w:val="o"/>
      <w:lvlJc w:val="left"/>
      <w:pPr>
        <w:ind w:left="5760" w:hanging="360"/>
      </w:pPr>
      <w:rPr>
        <w:rFonts w:hint="default" w:ascii="Courier New" w:hAnsi="Courier New"/>
      </w:rPr>
    </w:lvl>
    <w:lvl w:ilvl="8" w:tplc="47445202">
      <w:start w:val="1"/>
      <w:numFmt w:val="bullet"/>
      <w:lvlText w:val=""/>
      <w:lvlJc w:val="left"/>
      <w:pPr>
        <w:ind w:left="6480" w:hanging="360"/>
      </w:pPr>
      <w:rPr>
        <w:rFonts w:hint="default" w:ascii="Wingdings" w:hAnsi="Wingdings"/>
      </w:rPr>
    </w:lvl>
  </w:abstractNum>
  <w:abstractNum w:abstractNumId="5" w15:restartNumberingAfterBreak="0">
    <w:nsid w:val="57ADF274"/>
    <w:multiLevelType w:val="hybridMultilevel"/>
    <w:tmpl w:val="FFFFFFFF"/>
    <w:lvl w:ilvl="0" w:tplc="4BAA4FAC">
      <w:start w:val="1"/>
      <w:numFmt w:val="bullet"/>
      <w:lvlText w:val=""/>
      <w:lvlJc w:val="left"/>
      <w:pPr>
        <w:ind w:left="360" w:hanging="360"/>
      </w:pPr>
      <w:rPr>
        <w:rFonts w:hint="default" w:ascii="Symbol" w:hAnsi="Symbol"/>
      </w:rPr>
    </w:lvl>
    <w:lvl w:ilvl="1" w:tplc="C92E8988">
      <w:start w:val="1"/>
      <w:numFmt w:val="bullet"/>
      <w:lvlText w:val="o"/>
      <w:lvlJc w:val="left"/>
      <w:pPr>
        <w:ind w:left="1440" w:hanging="360"/>
      </w:pPr>
      <w:rPr>
        <w:rFonts w:hint="default" w:ascii="Courier New" w:hAnsi="Courier New"/>
      </w:rPr>
    </w:lvl>
    <w:lvl w:ilvl="2" w:tplc="9F8C6BB8">
      <w:start w:val="1"/>
      <w:numFmt w:val="bullet"/>
      <w:lvlText w:val=""/>
      <w:lvlJc w:val="left"/>
      <w:pPr>
        <w:ind w:left="2160" w:hanging="360"/>
      </w:pPr>
      <w:rPr>
        <w:rFonts w:hint="default" w:ascii="Wingdings" w:hAnsi="Wingdings"/>
      </w:rPr>
    </w:lvl>
    <w:lvl w:ilvl="3" w:tplc="ED36E518">
      <w:start w:val="1"/>
      <w:numFmt w:val="bullet"/>
      <w:lvlText w:val=""/>
      <w:lvlJc w:val="left"/>
      <w:pPr>
        <w:ind w:left="2880" w:hanging="360"/>
      </w:pPr>
      <w:rPr>
        <w:rFonts w:hint="default" w:ascii="Symbol" w:hAnsi="Symbol"/>
      </w:rPr>
    </w:lvl>
    <w:lvl w:ilvl="4" w:tplc="7A36024A">
      <w:start w:val="1"/>
      <w:numFmt w:val="bullet"/>
      <w:lvlText w:val="o"/>
      <w:lvlJc w:val="left"/>
      <w:pPr>
        <w:ind w:left="3600" w:hanging="360"/>
      </w:pPr>
      <w:rPr>
        <w:rFonts w:hint="default" w:ascii="Courier New" w:hAnsi="Courier New"/>
      </w:rPr>
    </w:lvl>
    <w:lvl w:ilvl="5" w:tplc="501A586E">
      <w:start w:val="1"/>
      <w:numFmt w:val="bullet"/>
      <w:lvlText w:val=""/>
      <w:lvlJc w:val="left"/>
      <w:pPr>
        <w:ind w:left="4320" w:hanging="360"/>
      </w:pPr>
      <w:rPr>
        <w:rFonts w:hint="default" w:ascii="Wingdings" w:hAnsi="Wingdings"/>
      </w:rPr>
    </w:lvl>
    <w:lvl w:ilvl="6" w:tplc="015EB0F8">
      <w:start w:val="1"/>
      <w:numFmt w:val="bullet"/>
      <w:lvlText w:val=""/>
      <w:lvlJc w:val="left"/>
      <w:pPr>
        <w:ind w:left="5040" w:hanging="360"/>
      </w:pPr>
      <w:rPr>
        <w:rFonts w:hint="default" w:ascii="Symbol" w:hAnsi="Symbol"/>
      </w:rPr>
    </w:lvl>
    <w:lvl w:ilvl="7" w:tplc="CD2826E8">
      <w:start w:val="1"/>
      <w:numFmt w:val="bullet"/>
      <w:lvlText w:val="o"/>
      <w:lvlJc w:val="left"/>
      <w:pPr>
        <w:ind w:left="5760" w:hanging="360"/>
      </w:pPr>
      <w:rPr>
        <w:rFonts w:hint="default" w:ascii="Courier New" w:hAnsi="Courier New"/>
      </w:rPr>
    </w:lvl>
    <w:lvl w:ilvl="8" w:tplc="1AA0DCB6">
      <w:start w:val="1"/>
      <w:numFmt w:val="bullet"/>
      <w:lvlText w:val=""/>
      <w:lvlJc w:val="left"/>
      <w:pPr>
        <w:ind w:left="6480" w:hanging="360"/>
      </w:pPr>
      <w:rPr>
        <w:rFonts w:hint="default" w:ascii="Wingdings" w:hAnsi="Wingdings"/>
      </w:rPr>
    </w:lvl>
  </w:abstractNum>
  <w:num w:numId="1" w16cid:durableId="677005850">
    <w:abstractNumId w:val="1"/>
  </w:num>
  <w:num w:numId="2" w16cid:durableId="1236866130">
    <w:abstractNumId w:val="2"/>
  </w:num>
  <w:num w:numId="3" w16cid:durableId="1832520939">
    <w:abstractNumId w:val="4"/>
  </w:num>
  <w:num w:numId="4" w16cid:durableId="1564753268">
    <w:abstractNumId w:val="3"/>
  </w:num>
  <w:num w:numId="5" w16cid:durableId="120617474">
    <w:abstractNumId w:val="5"/>
  </w:num>
  <w:num w:numId="6" w16cid:durableId="6315922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dirty"/>
  <w:trackRevisions w:val="false"/>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DB2"/>
    <w:rsid w:val="00007306"/>
    <w:rsid w:val="000241EA"/>
    <w:rsid w:val="0003747C"/>
    <w:rsid w:val="0006280F"/>
    <w:rsid w:val="00103E3D"/>
    <w:rsid w:val="001549BB"/>
    <w:rsid w:val="00200C06"/>
    <w:rsid w:val="00210E40"/>
    <w:rsid w:val="002821F0"/>
    <w:rsid w:val="002862F9"/>
    <w:rsid w:val="00296309"/>
    <w:rsid w:val="002C2E06"/>
    <w:rsid w:val="00336462"/>
    <w:rsid w:val="0033712F"/>
    <w:rsid w:val="00361C8B"/>
    <w:rsid w:val="00383F33"/>
    <w:rsid w:val="00385002"/>
    <w:rsid w:val="00451BB8"/>
    <w:rsid w:val="004928DD"/>
    <w:rsid w:val="00497AE6"/>
    <w:rsid w:val="004B1479"/>
    <w:rsid w:val="004B380E"/>
    <w:rsid w:val="004D0471"/>
    <w:rsid w:val="00500E35"/>
    <w:rsid w:val="00532B19"/>
    <w:rsid w:val="00533D00"/>
    <w:rsid w:val="00540377"/>
    <w:rsid w:val="0054541F"/>
    <w:rsid w:val="005C4682"/>
    <w:rsid w:val="005C7727"/>
    <w:rsid w:val="0060664A"/>
    <w:rsid w:val="00607C82"/>
    <w:rsid w:val="00662ECD"/>
    <w:rsid w:val="00696404"/>
    <w:rsid w:val="006D4D82"/>
    <w:rsid w:val="006F510C"/>
    <w:rsid w:val="00711385"/>
    <w:rsid w:val="0071556D"/>
    <w:rsid w:val="00770582"/>
    <w:rsid w:val="00777DD1"/>
    <w:rsid w:val="00792777"/>
    <w:rsid w:val="007B2125"/>
    <w:rsid w:val="007B5933"/>
    <w:rsid w:val="007C17D6"/>
    <w:rsid w:val="00842E84"/>
    <w:rsid w:val="00851BA0"/>
    <w:rsid w:val="008A0B40"/>
    <w:rsid w:val="008D503A"/>
    <w:rsid w:val="008F5825"/>
    <w:rsid w:val="009152A5"/>
    <w:rsid w:val="00916557"/>
    <w:rsid w:val="00965BE7"/>
    <w:rsid w:val="00983DB2"/>
    <w:rsid w:val="0098629A"/>
    <w:rsid w:val="009B62DC"/>
    <w:rsid w:val="009C15B8"/>
    <w:rsid w:val="009D38A8"/>
    <w:rsid w:val="009FBE20"/>
    <w:rsid w:val="00A04261"/>
    <w:rsid w:val="00A1568F"/>
    <w:rsid w:val="00A25F41"/>
    <w:rsid w:val="00A3208D"/>
    <w:rsid w:val="00A73727"/>
    <w:rsid w:val="00AC60A0"/>
    <w:rsid w:val="00AD2B52"/>
    <w:rsid w:val="00AE2A21"/>
    <w:rsid w:val="00B17469"/>
    <w:rsid w:val="00B22382"/>
    <w:rsid w:val="00B70BDD"/>
    <w:rsid w:val="00BA2B20"/>
    <w:rsid w:val="00BD5EFB"/>
    <w:rsid w:val="00C026A8"/>
    <w:rsid w:val="00C03DDA"/>
    <w:rsid w:val="00C22444"/>
    <w:rsid w:val="00C44DA5"/>
    <w:rsid w:val="00C64A96"/>
    <w:rsid w:val="00CA4599"/>
    <w:rsid w:val="00CB0D29"/>
    <w:rsid w:val="00D60F36"/>
    <w:rsid w:val="00D77286"/>
    <w:rsid w:val="00D8484A"/>
    <w:rsid w:val="00DC6516"/>
    <w:rsid w:val="00DD2692"/>
    <w:rsid w:val="00DD5533"/>
    <w:rsid w:val="00DE3076"/>
    <w:rsid w:val="00DF650E"/>
    <w:rsid w:val="00EA12AD"/>
    <w:rsid w:val="00EB1191"/>
    <w:rsid w:val="00EB270D"/>
    <w:rsid w:val="00EF5F30"/>
    <w:rsid w:val="00F03D75"/>
    <w:rsid w:val="00F11497"/>
    <w:rsid w:val="00F37A3B"/>
    <w:rsid w:val="00F84DF1"/>
    <w:rsid w:val="00FB22D0"/>
    <w:rsid w:val="00FF60E7"/>
    <w:rsid w:val="0188E253"/>
    <w:rsid w:val="02298A7B"/>
    <w:rsid w:val="0264B43B"/>
    <w:rsid w:val="026CA118"/>
    <w:rsid w:val="02957921"/>
    <w:rsid w:val="02D0092B"/>
    <w:rsid w:val="03498641"/>
    <w:rsid w:val="0363A073"/>
    <w:rsid w:val="0365E821"/>
    <w:rsid w:val="0378AC63"/>
    <w:rsid w:val="03B936CD"/>
    <w:rsid w:val="03E0D5F6"/>
    <w:rsid w:val="044A01A2"/>
    <w:rsid w:val="04C4BCD9"/>
    <w:rsid w:val="055736A1"/>
    <w:rsid w:val="05811C62"/>
    <w:rsid w:val="05E06F27"/>
    <w:rsid w:val="0676569B"/>
    <w:rsid w:val="0723CCBD"/>
    <w:rsid w:val="07ADCFE0"/>
    <w:rsid w:val="07BB9B14"/>
    <w:rsid w:val="07F679CD"/>
    <w:rsid w:val="09810F57"/>
    <w:rsid w:val="0B360815"/>
    <w:rsid w:val="0F2EDEA2"/>
    <w:rsid w:val="10C63468"/>
    <w:rsid w:val="11A54999"/>
    <w:rsid w:val="11DB1500"/>
    <w:rsid w:val="11E416D2"/>
    <w:rsid w:val="13184B2C"/>
    <w:rsid w:val="132E280B"/>
    <w:rsid w:val="136FE564"/>
    <w:rsid w:val="1386B36D"/>
    <w:rsid w:val="142122D7"/>
    <w:rsid w:val="142C232D"/>
    <w:rsid w:val="15E35383"/>
    <w:rsid w:val="1670CD36"/>
    <w:rsid w:val="16C22D07"/>
    <w:rsid w:val="174648C0"/>
    <w:rsid w:val="177F23E4"/>
    <w:rsid w:val="17CA9C00"/>
    <w:rsid w:val="184073EA"/>
    <w:rsid w:val="18F75F79"/>
    <w:rsid w:val="19147BA6"/>
    <w:rsid w:val="19426393"/>
    <w:rsid w:val="1A777791"/>
    <w:rsid w:val="1B513CE0"/>
    <w:rsid w:val="1BBA857B"/>
    <w:rsid w:val="1C26C675"/>
    <w:rsid w:val="1CC9EE6E"/>
    <w:rsid w:val="1D28AD02"/>
    <w:rsid w:val="1D630BE5"/>
    <w:rsid w:val="1D7A2AC4"/>
    <w:rsid w:val="1F055068"/>
    <w:rsid w:val="208275AB"/>
    <w:rsid w:val="21D9FAE2"/>
    <w:rsid w:val="225CEA20"/>
    <w:rsid w:val="227055EA"/>
    <w:rsid w:val="2277EDEF"/>
    <w:rsid w:val="22885A75"/>
    <w:rsid w:val="229594CD"/>
    <w:rsid w:val="244B00B7"/>
    <w:rsid w:val="244ED111"/>
    <w:rsid w:val="24A74E04"/>
    <w:rsid w:val="24D9E5C8"/>
    <w:rsid w:val="24F30E25"/>
    <w:rsid w:val="27BF6824"/>
    <w:rsid w:val="28677F56"/>
    <w:rsid w:val="28E93DBA"/>
    <w:rsid w:val="29653A06"/>
    <w:rsid w:val="29E3C822"/>
    <w:rsid w:val="2A428F06"/>
    <w:rsid w:val="2A89B246"/>
    <w:rsid w:val="2B30E874"/>
    <w:rsid w:val="2B65330C"/>
    <w:rsid w:val="2BD9533C"/>
    <w:rsid w:val="2C7B738E"/>
    <w:rsid w:val="2C893F74"/>
    <w:rsid w:val="2CB90CEA"/>
    <w:rsid w:val="2EAF5591"/>
    <w:rsid w:val="2F18292F"/>
    <w:rsid w:val="2FC20528"/>
    <w:rsid w:val="301D1080"/>
    <w:rsid w:val="3023C2DB"/>
    <w:rsid w:val="30556772"/>
    <w:rsid w:val="319B78DD"/>
    <w:rsid w:val="31D1912D"/>
    <w:rsid w:val="3247D84F"/>
    <w:rsid w:val="33511431"/>
    <w:rsid w:val="3386C659"/>
    <w:rsid w:val="33E3A8B0"/>
    <w:rsid w:val="343440D4"/>
    <w:rsid w:val="3447FC24"/>
    <w:rsid w:val="350F1837"/>
    <w:rsid w:val="35A4C2B7"/>
    <w:rsid w:val="36498F65"/>
    <w:rsid w:val="373337C4"/>
    <w:rsid w:val="37CC799C"/>
    <w:rsid w:val="38636721"/>
    <w:rsid w:val="390A3270"/>
    <w:rsid w:val="397DEDCF"/>
    <w:rsid w:val="39C2090D"/>
    <w:rsid w:val="39C537B5"/>
    <w:rsid w:val="39DF56A9"/>
    <w:rsid w:val="3A0F1C1A"/>
    <w:rsid w:val="3A39C1D7"/>
    <w:rsid w:val="3A6156B5"/>
    <w:rsid w:val="3AB73DA8"/>
    <w:rsid w:val="3AD72FB6"/>
    <w:rsid w:val="3B385D32"/>
    <w:rsid w:val="3B48F3A0"/>
    <w:rsid w:val="3B4E7773"/>
    <w:rsid w:val="3B91D83E"/>
    <w:rsid w:val="3BEBB995"/>
    <w:rsid w:val="3C3C799A"/>
    <w:rsid w:val="3C7DE102"/>
    <w:rsid w:val="3CC9E997"/>
    <w:rsid w:val="3E8693FA"/>
    <w:rsid w:val="3EAA73D3"/>
    <w:rsid w:val="3EAF451A"/>
    <w:rsid w:val="3EEE4507"/>
    <w:rsid w:val="3F8AAECB"/>
    <w:rsid w:val="3F9E5F73"/>
    <w:rsid w:val="410B9C35"/>
    <w:rsid w:val="41154455"/>
    <w:rsid w:val="4143D7CC"/>
    <w:rsid w:val="4196C403"/>
    <w:rsid w:val="41A7BB39"/>
    <w:rsid w:val="41B52EEE"/>
    <w:rsid w:val="42C01679"/>
    <w:rsid w:val="42C24F8D"/>
    <w:rsid w:val="43020664"/>
    <w:rsid w:val="43862D79"/>
    <w:rsid w:val="438CC2B6"/>
    <w:rsid w:val="4422FFDC"/>
    <w:rsid w:val="4554406E"/>
    <w:rsid w:val="456E3405"/>
    <w:rsid w:val="45777A7B"/>
    <w:rsid w:val="45E8B578"/>
    <w:rsid w:val="45FC1329"/>
    <w:rsid w:val="46C67337"/>
    <w:rsid w:val="46C94598"/>
    <w:rsid w:val="470846FD"/>
    <w:rsid w:val="4708D0B6"/>
    <w:rsid w:val="4777388C"/>
    <w:rsid w:val="4793879C"/>
    <w:rsid w:val="47ED3194"/>
    <w:rsid w:val="48235D62"/>
    <w:rsid w:val="4828305C"/>
    <w:rsid w:val="4898D395"/>
    <w:rsid w:val="48F69FB8"/>
    <w:rsid w:val="494217E4"/>
    <w:rsid w:val="4982C67F"/>
    <w:rsid w:val="49BBE474"/>
    <w:rsid w:val="4ACB285E"/>
    <w:rsid w:val="4ADB8303"/>
    <w:rsid w:val="4B6CB80C"/>
    <w:rsid w:val="4B7B9B27"/>
    <w:rsid w:val="4BB6E590"/>
    <w:rsid w:val="4C4780D7"/>
    <w:rsid w:val="4C4C19A6"/>
    <w:rsid w:val="4C66F8BF"/>
    <w:rsid w:val="4D4BB9EF"/>
    <w:rsid w:val="4E0615C7"/>
    <w:rsid w:val="4E2941FA"/>
    <w:rsid w:val="4E507BB6"/>
    <w:rsid w:val="4E7B4956"/>
    <w:rsid w:val="4E95D1B4"/>
    <w:rsid w:val="4F258EB0"/>
    <w:rsid w:val="4F7F2CFC"/>
    <w:rsid w:val="4F9B1329"/>
    <w:rsid w:val="507B6D2B"/>
    <w:rsid w:val="5152CA73"/>
    <w:rsid w:val="524B6DF2"/>
    <w:rsid w:val="530AD224"/>
    <w:rsid w:val="5343316E"/>
    <w:rsid w:val="53CEDFFD"/>
    <w:rsid w:val="53E9B85B"/>
    <w:rsid w:val="5439D10A"/>
    <w:rsid w:val="55B8149F"/>
    <w:rsid w:val="565D35D0"/>
    <w:rsid w:val="56E5591B"/>
    <w:rsid w:val="56EC12A5"/>
    <w:rsid w:val="57021CAB"/>
    <w:rsid w:val="582AE5FA"/>
    <w:rsid w:val="58863FE2"/>
    <w:rsid w:val="58A1638E"/>
    <w:rsid w:val="58B7110F"/>
    <w:rsid w:val="59F05AFE"/>
    <w:rsid w:val="5AFDAD79"/>
    <w:rsid w:val="5B04D78D"/>
    <w:rsid w:val="5B2248B2"/>
    <w:rsid w:val="5B6D02E2"/>
    <w:rsid w:val="5BC60D58"/>
    <w:rsid w:val="5BD55806"/>
    <w:rsid w:val="5C6E1AC6"/>
    <w:rsid w:val="5CA69CE4"/>
    <w:rsid w:val="5CC4228B"/>
    <w:rsid w:val="5CD7AF1C"/>
    <w:rsid w:val="5CFD6656"/>
    <w:rsid w:val="5D01E557"/>
    <w:rsid w:val="5D25CC11"/>
    <w:rsid w:val="5D4BEF7F"/>
    <w:rsid w:val="5D909588"/>
    <w:rsid w:val="5DB84874"/>
    <w:rsid w:val="5DE90D60"/>
    <w:rsid w:val="5EA737E8"/>
    <w:rsid w:val="5EF38780"/>
    <w:rsid w:val="5EFAE21B"/>
    <w:rsid w:val="5EFDAE1A"/>
    <w:rsid w:val="603BD610"/>
    <w:rsid w:val="609190F5"/>
    <w:rsid w:val="60B41236"/>
    <w:rsid w:val="60FF8E64"/>
    <w:rsid w:val="611DBCB9"/>
    <w:rsid w:val="6192BDFC"/>
    <w:rsid w:val="621C267F"/>
    <w:rsid w:val="622B2842"/>
    <w:rsid w:val="622D6156"/>
    <w:rsid w:val="63AB7228"/>
    <w:rsid w:val="63F02B4A"/>
    <w:rsid w:val="64D237AC"/>
    <w:rsid w:val="64EB3318"/>
    <w:rsid w:val="6644AF7C"/>
    <w:rsid w:val="67C2BCB5"/>
    <w:rsid w:val="67D8446B"/>
    <w:rsid w:val="684178E6"/>
    <w:rsid w:val="694FD28C"/>
    <w:rsid w:val="6979FA1B"/>
    <w:rsid w:val="6A1005CD"/>
    <w:rsid w:val="6A346C68"/>
    <w:rsid w:val="6AFAAC28"/>
    <w:rsid w:val="6B00ED6B"/>
    <w:rsid w:val="6B444237"/>
    <w:rsid w:val="6B76E2F9"/>
    <w:rsid w:val="6B7919A8"/>
    <w:rsid w:val="6BB1DCEB"/>
    <w:rsid w:val="6BCAF64B"/>
    <w:rsid w:val="6C61E3D8"/>
    <w:rsid w:val="6D14EA09"/>
    <w:rsid w:val="6D634ECD"/>
    <w:rsid w:val="6D894A00"/>
    <w:rsid w:val="6EB0BA6A"/>
    <w:rsid w:val="6EE96EB0"/>
    <w:rsid w:val="6F38113E"/>
    <w:rsid w:val="6F6CC4AC"/>
    <w:rsid w:val="6FC1C59A"/>
    <w:rsid w:val="6FC334A8"/>
    <w:rsid w:val="70B14C2B"/>
    <w:rsid w:val="70BD5FD2"/>
    <w:rsid w:val="71A9A371"/>
    <w:rsid w:val="71B3D5C6"/>
    <w:rsid w:val="71C3E170"/>
    <w:rsid w:val="72493992"/>
    <w:rsid w:val="7433E659"/>
    <w:rsid w:val="748ED3B7"/>
    <w:rsid w:val="74A7B8DF"/>
    <w:rsid w:val="74BB3372"/>
    <w:rsid w:val="76C5568C"/>
    <w:rsid w:val="76C96B4D"/>
    <w:rsid w:val="76DD76B8"/>
    <w:rsid w:val="779F4066"/>
    <w:rsid w:val="77BEA9FB"/>
    <w:rsid w:val="780A7351"/>
    <w:rsid w:val="780DCEC7"/>
    <w:rsid w:val="78544EBE"/>
    <w:rsid w:val="78EC3801"/>
    <w:rsid w:val="7A9CE0D1"/>
    <w:rsid w:val="7B1D23DB"/>
    <w:rsid w:val="7B4BB2DC"/>
    <w:rsid w:val="7B687F29"/>
    <w:rsid w:val="7BC95C5D"/>
    <w:rsid w:val="7BF01BD8"/>
    <w:rsid w:val="7D542A4B"/>
    <w:rsid w:val="7D8BEC39"/>
    <w:rsid w:val="7DA85AD8"/>
    <w:rsid w:val="7E4F9786"/>
    <w:rsid w:val="7E7BA94D"/>
    <w:rsid w:val="7E8FF8C8"/>
    <w:rsid w:val="7EC99549"/>
    <w:rsid w:val="7F10CD51"/>
    <w:rsid w:val="7F44949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33613"/>
  <w15:chartTrackingRefBased/>
  <w15:docId w15:val="{828B4B4A-EBBC-4C14-9944-25E633191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983DB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777DD1"/>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777DD1"/>
    <w:rPr>
      <w:rFonts w:ascii="Segoe UI" w:hAnsi="Segoe UI" w:cs="Segoe UI"/>
      <w:sz w:val="18"/>
      <w:szCs w:val="18"/>
    </w:rPr>
  </w:style>
  <w:style w:type="character" w:styleId="normaltextrun" w:customStyle="1">
    <w:name w:val="normaltextrun"/>
    <w:basedOn w:val="DefaultParagraphFont"/>
    <w:rsid w:val="00EF5F30"/>
  </w:style>
  <w:style w:type="character" w:styleId="eop" w:customStyle="1">
    <w:name w:val="eop"/>
    <w:basedOn w:val="DefaultParagraphFont"/>
    <w:rsid w:val="00EF5F30"/>
  </w:style>
  <w:style w:type="paragraph" w:styleId="paragraph" w:customStyle="1">
    <w:name w:val="paragraph"/>
    <w:basedOn w:val="Normal"/>
    <w:rsid w:val="00DE3076"/>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Hyperlink">
    <w:name w:val="Hyperlink"/>
    <w:basedOn w:val="DefaultParagraphFont"/>
    <w:uiPriority w:val="99"/>
    <w:unhideWhenUsed/>
    <w:rsid w:val="5D909588"/>
    <w:rPr>
      <w:color w:val="0563C1"/>
      <w:u w:val="single"/>
    </w:rPr>
  </w:style>
  <w:style w:type="paragraph" w:styleId="ListParagraph">
    <w:name w:val="List Paragraph"/>
    <w:basedOn w:val="Normal"/>
    <w:uiPriority w:val="34"/>
    <w:qFormat/>
    <w:rsid w:val="5D9095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42164">
      <w:bodyDiv w:val="1"/>
      <w:marLeft w:val="0"/>
      <w:marRight w:val="0"/>
      <w:marTop w:val="0"/>
      <w:marBottom w:val="0"/>
      <w:divBdr>
        <w:top w:val="none" w:sz="0" w:space="0" w:color="auto"/>
        <w:left w:val="none" w:sz="0" w:space="0" w:color="auto"/>
        <w:bottom w:val="none" w:sz="0" w:space="0" w:color="auto"/>
        <w:right w:val="none" w:sz="0" w:space="0" w:color="auto"/>
      </w:divBdr>
    </w:div>
    <w:div w:id="1386416741">
      <w:bodyDiv w:val="1"/>
      <w:marLeft w:val="0"/>
      <w:marRight w:val="0"/>
      <w:marTop w:val="0"/>
      <w:marBottom w:val="0"/>
      <w:divBdr>
        <w:top w:val="none" w:sz="0" w:space="0" w:color="auto"/>
        <w:left w:val="none" w:sz="0" w:space="0" w:color="auto"/>
        <w:bottom w:val="none" w:sz="0" w:space="0" w:color="auto"/>
        <w:right w:val="none" w:sz="0" w:space="0" w:color="auto"/>
      </w:divBdr>
      <w:divsChild>
        <w:div w:id="1165629565">
          <w:marLeft w:val="0"/>
          <w:marRight w:val="0"/>
          <w:marTop w:val="0"/>
          <w:marBottom w:val="0"/>
          <w:divBdr>
            <w:top w:val="none" w:sz="0" w:space="0" w:color="auto"/>
            <w:left w:val="none" w:sz="0" w:space="0" w:color="auto"/>
            <w:bottom w:val="none" w:sz="0" w:space="0" w:color="auto"/>
            <w:right w:val="none" w:sz="0" w:space="0" w:color="auto"/>
          </w:divBdr>
          <w:divsChild>
            <w:div w:id="62812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thereaderteacher.com/reception" TargetMode="Externa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hyperlink" Target="https://schoolreadinglist.co.uk/reading-lists-for-ks1-school-pupils/100-best-picture-books-to-read-before-you-are-5-years-old/" TargetMode="Externa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45a5ca-14c9-4045-bbdf-f883642829c8" xsi:nil="true"/>
    <lcf76f155ced4ddcb4097134ff3c332f xmlns="9258f933-7b13-4987-b5a3-e2107ab6f99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FBF93C216FDDC47B038323DD1DCDC65" ma:contentTypeVersion="19" ma:contentTypeDescription="Create a new document." ma:contentTypeScope="" ma:versionID="6ed0298802e810202e0ee5808d08363b">
  <xsd:schema xmlns:xsd="http://www.w3.org/2001/XMLSchema" xmlns:xs="http://www.w3.org/2001/XMLSchema" xmlns:p="http://schemas.microsoft.com/office/2006/metadata/properties" xmlns:ns2="9258f933-7b13-4987-b5a3-e2107ab6f99f" xmlns:ns3="2645a5ca-14c9-4045-bbdf-f883642829c8" targetNamespace="http://schemas.microsoft.com/office/2006/metadata/properties" ma:root="true" ma:fieldsID="770fae5498feeda4ae97ca48960c3e99" ns2:_="" ns3:_="">
    <xsd:import namespace="9258f933-7b13-4987-b5a3-e2107ab6f99f"/>
    <xsd:import namespace="2645a5ca-14c9-4045-bbdf-f883642829c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58f933-7b13-4987-b5a3-e2107ab6f9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1151fd1-3561-4cea-964c-c5e75a63837b"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45a5ca-14c9-4045-bbdf-f883642829c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dfc58d2-d61a-4f7d-9769-d76964a4c3c2}" ma:internalName="TaxCatchAll" ma:showField="CatchAllData" ma:web="2645a5ca-14c9-4045-bbdf-f883642829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438A7A-DC4E-4108-9AF6-12B73E6089DB}">
  <ds:schemaRefs>
    <ds:schemaRef ds:uri="http://schemas.microsoft.com/office/2006/metadata/properties"/>
    <ds:schemaRef ds:uri="http://schemas.microsoft.com/office/infopath/2007/PartnerControls"/>
    <ds:schemaRef ds:uri="2645a5ca-14c9-4045-bbdf-f883642829c8"/>
    <ds:schemaRef ds:uri="9258f933-7b13-4987-b5a3-e2107ab6f99f"/>
  </ds:schemaRefs>
</ds:datastoreItem>
</file>

<file path=customXml/itemProps2.xml><?xml version="1.0" encoding="utf-8"?>
<ds:datastoreItem xmlns:ds="http://schemas.openxmlformats.org/officeDocument/2006/customXml" ds:itemID="{717262AE-42BE-4F7F-8307-3D111001BA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58f933-7b13-4987-b5a3-e2107ab6f99f"/>
    <ds:schemaRef ds:uri="2645a5ca-14c9-4045-bbdf-f883642829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1F796B-20CC-4EE1-A826-1B660B0BE112}">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Sarah Shaw</dc:creator>
  <keywords/>
  <dc:description/>
  <lastModifiedBy>Florence Allwood</lastModifiedBy>
  <revision>17</revision>
  <lastPrinted>2025-09-18T08:29:00.0000000Z</lastPrinted>
  <dcterms:created xsi:type="dcterms:W3CDTF">2026-02-11T12:02:00.0000000Z</dcterms:created>
  <dcterms:modified xsi:type="dcterms:W3CDTF">2026-02-11T17:00:39.1989039Z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0x010100CFBF93C216FDDC47B038323DD1DCDC65</vt:lpwstr>
  </property>
  <property fmtid="{D5CDD505-2E9C-101B-9397-08002B2CF9AE}" pid="3" name="Order">
    <vt:r8>1461600</vt:r8>
  </property>
  <property fmtid="{D5CDD505-2E9C-101B-9397-08002B2CF9AE}" pid="4" name="MediaServiceImageTags">
    <vt:lpwstr/>
  </property>
</Properties>
</file>